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A" w:rsidRDefault="00A37421" w:rsidP="00FD3AE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-368291</wp:posOffset>
            </wp:positionH>
            <wp:positionV relativeFrom="paragraph">
              <wp:posOffset>-436567</wp:posOffset>
            </wp:positionV>
            <wp:extent cx="5303577" cy="7567362"/>
            <wp:effectExtent l="19050" t="0" r="0" b="0"/>
            <wp:wrapNone/>
            <wp:docPr id="1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84" cy="75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AEA" w:rsidRDefault="00FD3AEA" w:rsidP="00FD3AE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D3AEA" w:rsidRDefault="00FD3AEA" w:rsidP="00FD3AE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D3AEA" w:rsidRPr="00FD3AEA" w:rsidRDefault="00665A22" w:rsidP="00FD3AE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D3AEA">
        <w:rPr>
          <w:rFonts w:ascii="Times New Roman" w:hAnsi="Times New Roman" w:cs="Times New Roman"/>
          <w:b/>
          <w:i/>
          <w:sz w:val="48"/>
          <w:szCs w:val="48"/>
        </w:rPr>
        <w:t>Дидактические игры</w:t>
      </w:r>
      <w:r w:rsidR="002741D0">
        <w:rPr>
          <w:rFonts w:ascii="Times New Roman" w:hAnsi="Times New Roman" w:cs="Times New Roman"/>
          <w:b/>
          <w:i/>
          <w:sz w:val="48"/>
          <w:szCs w:val="48"/>
        </w:rPr>
        <w:t xml:space="preserve"> по</w:t>
      </w:r>
    </w:p>
    <w:p w:rsidR="002741D0" w:rsidRDefault="00FD3AEA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D3AEA">
        <w:rPr>
          <w:rFonts w:ascii="Times New Roman" w:hAnsi="Times New Roman" w:cs="Times New Roman"/>
          <w:b/>
          <w:i/>
          <w:sz w:val="48"/>
          <w:szCs w:val="48"/>
          <w:lang w:val="en-US"/>
        </w:rPr>
        <w:t>STEM</w:t>
      </w:r>
      <w:r w:rsidRPr="00337436">
        <w:rPr>
          <w:rFonts w:ascii="Times New Roman" w:hAnsi="Times New Roman" w:cs="Times New Roman"/>
          <w:b/>
          <w:i/>
          <w:sz w:val="48"/>
          <w:szCs w:val="48"/>
        </w:rPr>
        <w:t>-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337436">
        <w:rPr>
          <w:rFonts w:ascii="Times New Roman" w:hAnsi="Times New Roman" w:cs="Times New Roman"/>
          <w:b/>
          <w:i/>
          <w:sz w:val="48"/>
          <w:szCs w:val="48"/>
        </w:rPr>
        <w:t>образовани</w:t>
      </w:r>
      <w:r w:rsidR="002741D0">
        <w:rPr>
          <w:rFonts w:ascii="Times New Roman" w:hAnsi="Times New Roman" w:cs="Times New Roman"/>
          <w:b/>
          <w:i/>
          <w:sz w:val="48"/>
          <w:szCs w:val="48"/>
        </w:rPr>
        <w:t>ю</w:t>
      </w:r>
    </w:p>
    <w:p w:rsidR="009407D1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D3AEA">
        <w:rPr>
          <w:rFonts w:ascii="Times New Roman" w:hAnsi="Times New Roman" w:cs="Times New Roman"/>
          <w:b/>
          <w:i/>
          <w:sz w:val="48"/>
          <w:szCs w:val="48"/>
        </w:rPr>
        <w:t>Образовательный модуль «Математическое развитие»</w:t>
      </w: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Pr="00FD3AEA" w:rsidRDefault="00665A22" w:rsidP="00665A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5A22" w:rsidRDefault="00665A22" w:rsidP="00665A22">
      <w:pPr>
        <w:jc w:val="center"/>
        <w:rPr>
          <w:rFonts w:ascii="Times New Roman" w:hAnsi="Times New Roman" w:cs="Times New Roman"/>
        </w:rPr>
      </w:pPr>
    </w:p>
    <w:p w:rsidR="00665A22" w:rsidRDefault="00665A22" w:rsidP="00665A22">
      <w:pPr>
        <w:jc w:val="center"/>
        <w:rPr>
          <w:rFonts w:ascii="Times New Roman" w:hAnsi="Times New Roman" w:cs="Times New Roman"/>
        </w:rPr>
      </w:pPr>
    </w:p>
    <w:p w:rsidR="00FD3AEA" w:rsidRDefault="00FD3AEA" w:rsidP="00665A22">
      <w:pPr>
        <w:jc w:val="center"/>
        <w:rPr>
          <w:rFonts w:ascii="Times New Roman" w:hAnsi="Times New Roman" w:cs="Times New Roman"/>
        </w:rPr>
      </w:pPr>
    </w:p>
    <w:p w:rsidR="00FD3AEA" w:rsidRDefault="00FD3AEA" w:rsidP="00665A22">
      <w:pPr>
        <w:jc w:val="center"/>
        <w:rPr>
          <w:rFonts w:ascii="Times New Roman" w:hAnsi="Times New Roman" w:cs="Times New Roman"/>
        </w:rPr>
      </w:pPr>
    </w:p>
    <w:p w:rsidR="00A37421" w:rsidRDefault="00A37421" w:rsidP="00A3742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A22" w:rsidRPr="00A37421" w:rsidRDefault="00A37421" w:rsidP="00A37421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-368289</wp:posOffset>
            </wp:positionH>
            <wp:positionV relativeFrom="paragraph">
              <wp:posOffset>-436567</wp:posOffset>
            </wp:positionV>
            <wp:extent cx="5303577" cy="7560859"/>
            <wp:effectExtent l="19050" t="0" r="0" b="0"/>
            <wp:wrapNone/>
            <wp:docPr id="7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AEA" w:rsidRPr="00A37421">
        <w:rPr>
          <w:rFonts w:ascii="Times New Roman" w:hAnsi="Times New Roman" w:cs="Times New Roman"/>
          <w:b/>
          <w:i/>
          <w:sz w:val="32"/>
          <w:szCs w:val="32"/>
        </w:rPr>
        <w:t>«Найди клад»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. Развитие умений выявлять в предметах, абстра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гировать и называть цвет, форму, размер, толщину.</w:t>
      </w:r>
      <w:r w:rsidR="00A37421" w:rsidRPr="00A37421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 xml:space="preserve"> 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. 8 квадратных логических блоков, круги из бумаги («клады»), карточки со знаками цвета, формы, размера, толщины (для II и III вариантов).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21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Перед детьми лежат 8 квадратных блоков: 4 синих (большой тонкий, маленький тонкий, большой толстый, маленький толстый) и 4 красных (большой тонкий, боль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шой толстый, маленький тонкий, маленький толстый). Дети — кладоискатели, кружок из бумаги — клад.</w:t>
      </w:r>
    </w:p>
    <w:p w:rsidR="00665A22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Кладоиск</w:t>
      </w:r>
      <w:r w:rsidR="00665A22" w:rsidRPr="00A37421">
        <w:rPr>
          <w:rFonts w:ascii="Times New Roman" w:hAnsi="Times New Roman" w:cs="Times New Roman"/>
          <w:sz w:val="24"/>
          <w:szCs w:val="24"/>
        </w:rPr>
        <w:t>атели отворачиваются, ведущий под одним из блоков прячет клад. Кладоискатели ищут его, называя раз</w:t>
      </w:r>
      <w:r w:rsidR="00665A22" w:rsidRPr="00A37421">
        <w:rPr>
          <w:rFonts w:ascii="Times New Roman" w:hAnsi="Times New Roman" w:cs="Times New Roman"/>
          <w:sz w:val="24"/>
          <w:szCs w:val="24"/>
        </w:rPr>
        <w:softHyphen/>
        <w:t>личные свойства блоков. Тот, кто находит клад, забирает его себе, а под одним из блоков прячет новый клад.</w:t>
      </w:r>
      <w:r w:rsidR="0018090C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;mso-position-horizontal-relative:text;mso-position-vertical-relative:text" from=".25pt,3.6pt" to="56.4pt,3.6pt" o:allowincell="f" strokeweight=".25pt"/>
        </w:pic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Ведущий (это может быть воспитатель, родитель или ре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бенок) вначале сам выполняет роль кладоискателя и пока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зывает, как вести поиск клада. Называет различные свойства блоков. Если ведущий правильно указывает свойства блока, под которым находится клад, дети должны говорить «да», если неверно — «нет». Например, ведущий спрашивает: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Клад под синим блоком?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Нет, — отвечают дети.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желтым?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Нет.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большим?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Нет.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толстым?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Кладоискатель проверяет. Если находит клад, забирает его себе, если нет — продолжает поиск. Выигрывает тот, кто найдет больше кладов.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При повторении игры блоки меняют по форме и цвету (желтые и красные треугольники, синие и желтые прямоуголь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ники или синие и красные круги и т. д.), увеличивается их ко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личество за счет присоединения фигур оставшегося цвета.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II</w:t>
      </w:r>
    </w:p>
    <w:p w:rsidR="00665A22" w:rsidRPr="00A37421" w:rsidRDefault="00A37421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-6628765</wp:posOffset>
            </wp:positionV>
            <wp:extent cx="5303520" cy="7560310"/>
            <wp:effectExtent l="19050" t="0" r="0" b="0"/>
            <wp:wrapNone/>
            <wp:docPr id="8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22" w:rsidRPr="00A37421">
        <w:rPr>
          <w:rFonts w:ascii="Times New Roman" w:hAnsi="Times New Roman" w:cs="Times New Roman"/>
          <w:sz w:val="24"/>
          <w:szCs w:val="24"/>
        </w:rPr>
        <w:t>У ведущего карточки-свойства. Количество блоков уве</w:t>
      </w:r>
      <w:r w:rsidR="00665A22" w:rsidRPr="00A37421">
        <w:rPr>
          <w:rFonts w:ascii="Times New Roman" w:hAnsi="Times New Roman" w:cs="Times New Roman"/>
          <w:sz w:val="24"/>
          <w:szCs w:val="24"/>
        </w:rPr>
        <w:softHyphen/>
        <w:t>личивается до 16. В их число входят все блоки одного цвета, но разной формы, размера и толщины. Игрокам нужно уга</w:t>
      </w:r>
      <w:r w:rsidR="00665A22" w:rsidRPr="00A37421">
        <w:rPr>
          <w:rFonts w:ascii="Times New Roman" w:hAnsi="Times New Roman" w:cs="Times New Roman"/>
          <w:sz w:val="24"/>
          <w:szCs w:val="24"/>
        </w:rPr>
        <w:softHyphen/>
        <w:t xml:space="preserve">дать любые два свойства той </w:t>
      </w:r>
      <w:r w:rsidR="00665A22" w:rsidRPr="00A37421">
        <w:rPr>
          <w:rFonts w:ascii="Times New Roman" w:hAnsi="Times New Roman" w:cs="Times New Roman"/>
          <w:sz w:val="24"/>
          <w:szCs w:val="24"/>
        </w:rPr>
        <w:lastRenderedPageBreak/>
        <w:t>фигуры, под которой спрятан клад. При поиске клада они указывают сразу два свойства. На каждое указанное свойство ведущий выставляет карточ</w:t>
      </w:r>
      <w:r w:rsidR="00665A22" w:rsidRPr="00A37421">
        <w:rPr>
          <w:rFonts w:ascii="Times New Roman" w:hAnsi="Times New Roman" w:cs="Times New Roman"/>
          <w:sz w:val="24"/>
          <w:szCs w:val="24"/>
        </w:rPr>
        <w:softHyphen/>
        <w:t>ку с соответствующим знаком. Например: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круглой большой фигурой?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Нет.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квадратной маленькой?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квадратной (выкладывает карточку «квадрат» ), но</w:t>
      </w:r>
      <w:r w:rsidRPr="00A37421">
        <w:rPr>
          <w:rFonts w:ascii="Times New Roman" w:hAnsi="Times New Roman" w:cs="Times New Roman"/>
          <w:sz w:val="24"/>
          <w:szCs w:val="24"/>
        </w:rPr>
        <w:br/>
        <w:t>не под маленькой.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 квадратной большой?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Да (добавляет к ранее выставленной карточку «большой»).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Поднять блок и проверить, есть ли под ним клад, может только тот, кто правильно указал оба свойства блока.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При повторении игры следует взять блоки другого цвета.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B448B9" w:rsidRDefault="00665A2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2. «Сложи из палочек</w:t>
      </w:r>
      <w:r w:rsidR="00FD3AEA" w:rsidRPr="00B448B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</w:t>
      </w:r>
      <w:r w:rsidRPr="00B448B9">
        <w:rPr>
          <w:rFonts w:ascii="Times New Roman" w:hAnsi="Times New Roman" w:cs="Times New Roman"/>
          <w:b/>
          <w:sz w:val="24"/>
          <w:szCs w:val="24"/>
        </w:rPr>
        <w:t>ель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r w:rsidR="00FD3AEA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Упражнять в составлении из палочек геометрические фигуры</w:t>
      </w: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счетные палочки на каждого ребенка, образцы изображений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="00FD3AEA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Дети по об</w:t>
      </w:r>
      <w:r w:rsidR="00FD3AEA" w:rsidRPr="00A37421">
        <w:rPr>
          <w:rFonts w:ascii="Times New Roman" w:hAnsi="Times New Roman" w:cs="Times New Roman"/>
          <w:sz w:val="24"/>
          <w:szCs w:val="24"/>
        </w:rPr>
        <w:t>разцу выкладывают из счетных пал</w:t>
      </w:r>
      <w:r w:rsidRPr="00A37421">
        <w:rPr>
          <w:rFonts w:ascii="Times New Roman" w:hAnsi="Times New Roman" w:cs="Times New Roman"/>
          <w:sz w:val="24"/>
          <w:szCs w:val="24"/>
        </w:rPr>
        <w:t>очек какое - либо изображение или фигуру.</w:t>
      </w: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B448B9" w:rsidRDefault="00A37421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4779075</wp:posOffset>
            </wp:positionH>
            <wp:positionV relativeFrom="paragraph">
              <wp:posOffset>-450215</wp:posOffset>
            </wp:positionV>
            <wp:extent cx="5385463" cy="7574508"/>
            <wp:effectExtent l="19050" t="0" r="5687" b="0"/>
            <wp:wrapNone/>
            <wp:docPr id="6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63" cy="757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22"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3. Знакомство с </w:t>
      </w:r>
      <w:proofErr w:type="spellStart"/>
      <w:r w:rsidR="00665A22" w:rsidRPr="00B448B9">
        <w:rPr>
          <w:rFonts w:ascii="Times New Roman" w:hAnsi="Times New Roman" w:cs="Times New Roman"/>
          <w:b/>
          <w:i/>
          <w:sz w:val="32"/>
          <w:szCs w:val="32"/>
        </w:rPr>
        <w:t>Танграмом</w:t>
      </w:r>
      <w:proofErr w:type="spellEnd"/>
    </w:p>
    <w:p w:rsidR="00665A22" w:rsidRPr="00B448B9" w:rsidRDefault="00665A2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C07BA6" w:rsidRPr="00B448B9" w:rsidRDefault="00C07BA6" w:rsidP="00A3742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</w:t>
      </w:r>
      <w:r w:rsidRPr="00B448B9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A37421">
        <w:rPr>
          <w:rFonts w:ascii="Times New Roman" w:hAnsi="Times New Roman" w:cs="Times New Roman"/>
          <w:sz w:val="24"/>
          <w:szCs w:val="24"/>
        </w:rPr>
        <w:t>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EA" w:rsidRPr="00A37421" w:rsidRDefault="00FD3AEA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9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B448B9" w:rsidRDefault="00FD3AEA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4 «Угадай-ка</w:t>
      </w:r>
      <w:r w:rsidR="00665A22" w:rsidRPr="00B448B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Цель.</w:t>
      </w:r>
      <w:r w:rsidRPr="00A37421">
        <w:rPr>
          <w:rFonts w:ascii="Times New Roman" w:hAnsi="Times New Roman" w:cs="Times New Roman"/>
          <w:sz w:val="24"/>
          <w:szCs w:val="24"/>
        </w:rPr>
        <w:t xml:space="preserve"> Развитие умения выявлять, абстрагировать и назы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вать свойства (цвет, форму, размер, толщину) предметов, обо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значать словом отсутствие какого-либо конкретного свойства предмета (не красный, не треугольный и т.д.).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. Логические блоки, игрушка Буратино, кар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точки-свойства (для II и III вариантов).</w:t>
      </w:r>
    </w:p>
    <w:p w:rsidR="00665A22" w:rsidRPr="00B448B9" w:rsidRDefault="00C22F42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Ведущий от имени какого-либо игрового персонажа, на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пример Буратино, обращается к детям: «Я очень люблю делать приятное своим друзьям, а больше всего — дарить подарки. Подарков у меня целая коробка (показывает коробку с блока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 xml:space="preserve">ми). Здесь шоколадки, машинки, куклы и все-все, что хотите. Я уже выбрал подарок для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. Вы тоже можете вы</w:t>
      </w:r>
      <w:r w:rsidRPr="00A37421">
        <w:rPr>
          <w:rFonts w:ascii="Times New Roman" w:hAnsi="Times New Roman" w:cs="Times New Roman"/>
          <w:sz w:val="24"/>
          <w:szCs w:val="24"/>
        </w:rPr>
        <w:softHyphen/>
        <w:t xml:space="preserve">брать подарки своим друзьям. Но для этого вам надо угадать, какого цвета игрушку я приготовил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. Сейчас я ее до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стану из своей коробки и спрячу».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Буратино прячет один из блоков, дети пытаются угадать его цвет. Тот, кто угадывает, получает право выбрать пода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рок для своего друга. Он прячет блок (подарок) и говорит, какое его свойство надо угадать.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Каждый раз в игре угадывается только одно свойство блока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B448B9" w:rsidRDefault="00665A2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5. «Успей вовремя»</w:t>
      </w:r>
    </w:p>
    <w:p w:rsidR="00C07BA6" w:rsidRPr="00B448B9" w:rsidRDefault="00C07BA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</w:t>
      </w:r>
      <w:r w:rsidR="00FD3AEA" w:rsidRPr="00B448B9">
        <w:rPr>
          <w:rFonts w:ascii="Times New Roman" w:hAnsi="Times New Roman" w:cs="Times New Roman"/>
          <w:b/>
          <w:sz w:val="24"/>
          <w:szCs w:val="24"/>
        </w:rPr>
        <w:t>:</w:t>
      </w:r>
      <w:r w:rsidR="00FD3AEA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 xml:space="preserve">Продолжать закреплять </w:t>
      </w:r>
      <w:r w:rsidR="007E778B" w:rsidRPr="00A37421">
        <w:rPr>
          <w:rFonts w:ascii="Times New Roman" w:hAnsi="Times New Roman" w:cs="Times New Roman"/>
          <w:sz w:val="24"/>
          <w:szCs w:val="24"/>
        </w:rPr>
        <w:t>понятие времени.</w:t>
      </w:r>
      <w:r w:rsidRPr="00A37421">
        <w:rPr>
          <w:rFonts w:ascii="Times New Roman" w:hAnsi="Times New Roman" w:cs="Times New Roman"/>
          <w:sz w:val="24"/>
          <w:szCs w:val="24"/>
        </w:rPr>
        <w:t xml:space="preserve"> Развивать чувство времени, учить регулировать свою деятельность в соответствии с временным интервалом. 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FD3AEA" w:rsidRPr="00B448B9">
        <w:rPr>
          <w:rFonts w:ascii="Times New Roman" w:hAnsi="Times New Roman" w:cs="Times New Roman"/>
          <w:b/>
          <w:sz w:val="24"/>
          <w:szCs w:val="24"/>
        </w:rPr>
        <w:t>:</w:t>
      </w:r>
      <w:r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Ди</w:t>
      </w:r>
      <w:r w:rsidR="00C22F42" w:rsidRPr="00A37421">
        <w:rPr>
          <w:rFonts w:ascii="Times New Roman" w:hAnsi="Times New Roman" w:cs="Times New Roman"/>
          <w:sz w:val="24"/>
          <w:szCs w:val="24"/>
        </w:rPr>
        <w:t>дактическая игра «</w:t>
      </w:r>
      <w:proofErr w:type="spellStart"/>
      <w:r w:rsidR="00C22F42"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», песочные часы.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На столе у воспитателя картинкой вниз лежит 10 к</w:t>
      </w:r>
      <w:r w:rsidR="00C22F42" w:rsidRPr="00A37421">
        <w:rPr>
          <w:rFonts w:ascii="Times New Roman" w:hAnsi="Times New Roman" w:cs="Times New Roman"/>
          <w:sz w:val="24"/>
          <w:szCs w:val="24"/>
        </w:rPr>
        <w:t>арточек (из игры «</w:t>
      </w:r>
      <w:proofErr w:type="spellStart"/>
      <w:r w:rsidR="00C22F42"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»)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</w:r>
    </w:p>
    <w:p w:rsidR="00665A22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10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B448B9" w:rsidRDefault="00665A2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6.</w:t>
      </w:r>
      <w:r w:rsidR="00C22F42"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448B9">
        <w:rPr>
          <w:rFonts w:ascii="Times New Roman" w:hAnsi="Times New Roman" w:cs="Times New Roman"/>
          <w:b/>
          <w:i/>
          <w:sz w:val="32"/>
          <w:szCs w:val="32"/>
        </w:rPr>
        <w:t>«Тик - так»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</w:t>
      </w:r>
      <w:r w:rsidR="00C22F42" w:rsidRPr="00B44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7421">
        <w:rPr>
          <w:rFonts w:ascii="Times New Roman" w:hAnsi="Times New Roman" w:cs="Times New Roman"/>
          <w:sz w:val="24"/>
          <w:szCs w:val="24"/>
        </w:rPr>
        <w:t>Продолжать учить определять форму предметов и их частей на примере макета часов.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Закреплять знаний о  часах, умения устанавливать время на макете часов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665A22" w:rsidRPr="00B448B9" w:rsidRDefault="00665A22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22F42" w:rsidRPr="00B44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8B9">
        <w:rPr>
          <w:rFonts w:ascii="Times New Roman" w:hAnsi="Times New Roman" w:cs="Times New Roman"/>
          <w:sz w:val="24"/>
          <w:szCs w:val="24"/>
        </w:rPr>
        <w:t>Будильник, наручные часы, настенные часы с кукушкой.</w:t>
      </w:r>
    </w:p>
    <w:p w:rsidR="00665A22" w:rsidRPr="00B448B9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C22F42" w:rsidRPr="00B448B9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C22F42" w:rsidRPr="00B448B9">
        <w:rPr>
          <w:rFonts w:ascii="Times New Roman" w:hAnsi="Times New Roman" w:cs="Times New Roman"/>
          <w:sz w:val="24"/>
          <w:szCs w:val="24"/>
        </w:rPr>
        <w:t>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 столе у воспитателя под салфеткой разные виды часов: будильник, наручные часы, настенные часы с кукушкой.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«Петушок»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Кукареку-кукареку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Звонко петушок поет.</w:t>
      </w:r>
    </w:p>
    <w:p w:rsidR="007E778B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Озарило солнцем реку,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 в небе облако плывет.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Просыпайтесь, звери, птицы!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Принимайтесь за дела.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 траве роса искрится,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Ночь июльская прошла.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Как будильник настоящий,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Разбудил вас петушок.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Распушил он хвост блестящий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 расправил гребешок.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 Ежедневно в семь утра я трещу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Вставать пора!   (будильник)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Живет в резной избушке веселая кукушка.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Она кукует каждый час и ранним утром будит нас.                      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(настенные часы с кукушкой)</w:t>
      </w:r>
    </w:p>
    <w:p w:rsidR="00473C52" w:rsidRPr="00A37421" w:rsidRDefault="00473C5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52" w:rsidRPr="00B448B9" w:rsidRDefault="00B448B9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-368291</wp:posOffset>
            </wp:positionH>
            <wp:positionV relativeFrom="paragraph">
              <wp:posOffset>-436567</wp:posOffset>
            </wp:positionV>
            <wp:extent cx="5303577" cy="7560859"/>
            <wp:effectExtent l="19050" t="0" r="0" b="0"/>
            <wp:wrapNone/>
            <wp:docPr id="11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42"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473C52" w:rsidRPr="00B448B9">
        <w:rPr>
          <w:rFonts w:ascii="Times New Roman" w:hAnsi="Times New Roman" w:cs="Times New Roman"/>
          <w:b/>
          <w:i/>
          <w:sz w:val="32"/>
          <w:szCs w:val="32"/>
        </w:rPr>
        <w:t>Дострой картинку</w:t>
      </w:r>
      <w:r w:rsidR="00C22F42"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 (дом)</w:t>
      </w:r>
    </w:p>
    <w:p w:rsidR="00C07BA6" w:rsidRPr="00B448B9" w:rsidRDefault="00C07BA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Учить передавать симметричное строение дома, ориентируясь на его половину, замечать различия в деталях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: счетные палочки, образцы выполненных работ</w:t>
      </w:r>
    </w:p>
    <w:p w:rsidR="00C22F42" w:rsidRPr="00B448B9" w:rsidRDefault="00C22F42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473C52" w:rsidRPr="00A37421" w:rsidRDefault="00473C5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Необходимо показать ребенку схему-рисунок половины какого-либо предмета, изображенного на бумаге. Задание – симметрично достроить картинку, используя те же цвета и пропорции.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2" w:rsidRPr="00B448B9" w:rsidRDefault="00C22F4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proofErr w:type="spellStart"/>
      <w:r w:rsidRPr="00B448B9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C22F42" w:rsidRPr="00B448B9" w:rsidRDefault="00C22F42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Цель: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Описание игры: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7E778B" w:rsidRPr="00B448B9" w:rsidRDefault="007E778B" w:rsidP="00B448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07BA6" w:rsidRPr="00B448B9" w:rsidRDefault="00D77C3B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r w:rsidR="00C22F42"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«Сделай </w:t>
      </w: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 узор»</w:t>
      </w:r>
    </w:p>
    <w:p w:rsidR="00D77C3B" w:rsidRPr="00A37421" w:rsidRDefault="00D77C3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Цель: Развивать у детей восприятие формы. Учить анализировать</w:t>
      </w:r>
    </w:p>
    <w:p w:rsidR="00D77C3B" w:rsidRPr="00A37421" w:rsidRDefault="00D77C3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расположение предметов в пространстве.</w:t>
      </w:r>
    </w:p>
    <w:p w:rsidR="00D77C3B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Материал:</w:t>
      </w:r>
      <w:r w:rsidR="00D77C3B" w:rsidRPr="00A37421">
        <w:rPr>
          <w:rFonts w:ascii="Times New Roman" w:hAnsi="Times New Roman" w:cs="Times New Roman"/>
          <w:sz w:val="24"/>
          <w:szCs w:val="24"/>
        </w:rPr>
        <w:t xml:space="preserve"> аппликация-образец, листы бумаги; геометрические фигуры: круги, треугольники, квадраты, прямоугольники одинакового размера.</w:t>
      </w:r>
    </w:p>
    <w:p w:rsidR="00C22F42" w:rsidRPr="00A37421" w:rsidRDefault="00C22F4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337436" w:rsidRPr="00A37421" w:rsidRDefault="00D77C3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Сделать аппликацию-образец, на который ребенок сможет ориентироваться (образец может быть в виде салфетки, платочка для мишки или куклы). Чтобы ребенок смог выполнить такую же, предложите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ему бумагу и геометрические фигуры. Фигуры должны быть несложными. Например, в середине листа бумаги — круг, а по углам треугольники. Чтобы облегчить на первых этапах выполнение задания, можно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заранее нарисовать на листе бумаги контуры фигур, ориентиры. Перед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выполнением задания целесообразно рассмотреть с детьми образец,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обследовать фигуры, назвать их, назвать место их расположения. Затем</w:t>
      </w:r>
      <w:r w:rsidR="00C22F42" w:rsidRPr="00A37421">
        <w:rPr>
          <w:rFonts w:ascii="Times New Roman" w:hAnsi="Times New Roman" w:cs="Times New Roman"/>
          <w:sz w:val="24"/>
          <w:szCs w:val="24"/>
        </w:rPr>
        <w:t xml:space="preserve"> пер</w:t>
      </w:r>
      <w:r w:rsidRPr="00A37421">
        <w:rPr>
          <w:rFonts w:ascii="Times New Roman" w:hAnsi="Times New Roman" w:cs="Times New Roman"/>
          <w:sz w:val="24"/>
          <w:szCs w:val="24"/>
        </w:rPr>
        <w:t>ейти к составлению орнамента</w:t>
      </w:r>
    </w:p>
    <w:p w:rsidR="00337436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12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8B9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2E" w:rsidRPr="00B448B9" w:rsidRDefault="00B6132E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337436" w:rsidRPr="00B448B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 Дидактическая игра «Автобус».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</w:t>
      </w:r>
      <w:r w:rsidRPr="00B448B9">
        <w:rPr>
          <w:rFonts w:ascii="Times New Roman" w:hAnsi="Times New Roman" w:cs="Times New Roman"/>
          <w:b/>
          <w:sz w:val="24"/>
          <w:szCs w:val="24"/>
        </w:rPr>
        <w:t>ель: </w:t>
      </w:r>
      <w:r w:rsidRPr="00A37421">
        <w:rPr>
          <w:rFonts w:ascii="Times New Roman" w:hAnsi="Times New Roman" w:cs="Times New Roman"/>
          <w:sz w:val="24"/>
          <w:szCs w:val="24"/>
        </w:rPr>
        <w:t>Создание условий, игровых и проблемных ситуаций для развития сенсорных и познавательно-исследовательской деятельности навы</w:t>
      </w:r>
      <w:r w:rsidR="007E778B" w:rsidRPr="00A37421">
        <w:rPr>
          <w:rFonts w:ascii="Times New Roman" w:hAnsi="Times New Roman" w:cs="Times New Roman"/>
          <w:sz w:val="24"/>
          <w:szCs w:val="24"/>
        </w:rPr>
        <w:t>к</w:t>
      </w:r>
      <w:r w:rsidRPr="00A37421">
        <w:rPr>
          <w:rFonts w:ascii="Times New Roman" w:hAnsi="Times New Roman" w:cs="Times New Roman"/>
          <w:sz w:val="24"/>
          <w:szCs w:val="24"/>
        </w:rPr>
        <w:t>ов, ЭМП, расширения кругозора; познавательной активности, готовности к совместно</w:t>
      </w:r>
      <w:r w:rsidR="007E778B" w:rsidRPr="00A37421">
        <w:rPr>
          <w:rFonts w:ascii="Times New Roman" w:hAnsi="Times New Roman" w:cs="Times New Roman"/>
          <w:sz w:val="24"/>
          <w:szCs w:val="24"/>
        </w:rPr>
        <w:t>й деятельности со сверстниками</w:t>
      </w:r>
      <w:r w:rsidRPr="00A37421">
        <w:rPr>
          <w:rFonts w:ascii="Times New Roman" w:hAnsi="Times New Roman" w:cs="Times New Roman"/>
          <w:sz w:val="24"/>
          <w:szCs w:val="24"/>
        </w:rPr>
        <w:t>)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Мы отправляемся в путешествие на автобусе.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 Улыбается водитель: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Проходите! Проходите!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У окошка место есть,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 желаете присесть?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 нашем автобусе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Полоски, как на глобусе!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Мы объедем целый свет!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Вы садитесь или нет?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 каждом столе участников лежит на углу справа белый лист и стоит тарелочка с цветными фигурками различными.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Послушайте задание: каждая команда, сидящая за столом, вместе должна рассадить «пассажиров» - фигурки из тарелочки- в «автобусе» - на белом листе. Я буду называть, куда класть фигурку- рассаживать «пассажиров», а вы сообща будете выполнять. Положите на середине стола белый лист вертикально - это автобус. Приготовьте тарелочки с фигурками…Внимание! В автобусе будет 3 ряда: нижний, средний, верхний. 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Слушайте инструкцию: пассажир «красный треугольник» сидит в нижнем ряду слева… (дать время).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Пассажир «жёлтый полукруг» сидит в среднем ряду справа……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Пассажир «зелёное кольцо» сидит в верхнем ряду слева……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Пассажир «синий квадрат» сидит в среднем ряду слева……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Пассажир «фиолетовое полукольцо» сидит в верхнем ряду справа……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Пассажир «белый круг» сидит в нижнем ряду справа……</w:t>
      </w:r>
    </w:p>
    <w:p w:rsidR="00665A22" w:rsidRPr="00A37421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22" w:rsidRDefault="00665A22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Default="00B448B9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-368291</wp:posOffset>
            </wp:positionH>
            <wp:positionV relativeFrom="paragraph">
              <wp:posOffset>-436567</wp:posOffset>
            </wp:positionV>
            <wp:extent cx="5303577" cy="7560860"/>
            <wp:effectExtent l="19050" t="0" r="0" b="0"/>
            <wp:wrapNone/>
            <wp:docPr id="13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36" w:rsidRPr="00B448B9" w:rsidRDefault="0033743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11. «Сложи из палочек»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в составлении из палочек геометрические фигуры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: счетные палочки на каждого ребенка, образцы изображений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B448B9" w:rsidRDefault="0033743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7436" w:rsidRPr="00B448B9" w:rsidRDefault="0033743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12 . </w:t>
      </w:r>
      <w:proofErr w:type="spellStart"/>
      <w:r w:rsidRPr="00B448B9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337436" w:rsidRPr="00B448B9" w:rsidRDefault="0033743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 xml:space="preserve">Описание игры: </w:t>
      </w:r>
      <w:r w:rsidRPr="00A37421">
        <w:rPr>
          <w:rFonts w:ascii="Times New Roman" w:hAnsi="Times New Roman" w:cs="Times New Roman"/>
          <w:sz w:val="24"/>
          <w:szCs w:val="24"/>
        </w:rPr>
        <w:t>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B448B9" w:rsidRDefault="0033743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13 . «Который час»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Закреплять знаний о  часах, умения устанавливать время на макете часов Развивать познавательный интерес.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</w:t>
      </w:r>
      <w:r w:rsidRPr="00B448B9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r w:rsidR="00EF7752" w:rsidRPr="00A37421">
        <w:rPr>
          <w:rFonts w:ascii="Times New Roman" w:hAnsi="Times New Roman" w:cs="Times New Roman"/>
          <w:sz w:val="24"/>
          <w:szCs w:val="24"/>
        </w:rPr>
        <w:t>циферблаты с цифрами, карточки с изображением времени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Картинки: завтрак, обед, ребенок занимается, сон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</w:t>
      </w:r>
    </w:p>
    <w:p w:rsidR="007E778B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Детям раздаются картинки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Задание: Посмотри на картинки и назови то время, в которое ты делаешь это действие. Поставь стрелки на часах, обозначив нужное время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Картинки: завтрак, обед, ребенок занимается, сон</w:t>
      </w:r>
    </w:p>
    <w:p w:rsidR="007E778B" w:rsidRPr="00A37421" w:rsidRDefault="007E778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8B" w:rsidRPr="00A37421" w:rsidRDefault="007E778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8B" w:rsidRPr="00A37421" w:rsidRDefault="007E778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-436880</wp:posOffset>
            </wp:positionV>
            <wp:extent cx="5303520" cy="7560310"/>
            <wp:effectExtent l="19050" t="0" r="0" b="0"/>
            <wp:wrapNone/>
            <wp:docPr id="14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B448B9" w:rsidRDefault="00C07BA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14. «Сложи из палочек»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в составлении из палочек геометрические фигуры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: счетные палочки на каждого ребенка, образцы изображений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2E" w:rsidRPr="00B448B9" w:rsidRDefault="00B6132E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15 «Золушка»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. Приобщение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воспитанников к художественной </w:t>
      </w:r>
      <w:r w:rsidRPr="00A37421">
        <w:rPr>
          <w:rFonts w:ascii="Times New Roman" w:hAnsi="Times New Roman" w:cs="Times New Roman"/>
          <w:sz w:val="24"/>
          <w:szCs w:val="24"/>
        </w:rPr>
        <w:t>литературе. 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Развитие интереса к совместным играм. Формирование первичных представлений о свойствах объектов окружающего мира (цвете, размере, форме).</w:t>
      </w:r>
    </w:p>
    <w:p w:rsidR="00B6132E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игровые  наборы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="00B6132E" w:rsidRPr="00A37421">
        <w:rPr>
          <w:rFonts w:ascii="Times New Roman" w:hAnsi="Times New Roman" w:cs="Times New Roman"/>
          <w:sz w:val="24"/>
          <w:szCs w:val="24"/>
        </w:rPr>
        <w:t xml:space="preserve"> №№ 2,7,8,9,10.</w:t>
      </w:r>
    </w:p>
    <w:p w:rsidR="00B6132E" w:rsidRPr="00B448B9" w:rsidRDefault="00C07BA6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Ребята, что это? (Туфелька) Как Вы думаете из какой сказки? А что случилось с героиней этой сказки? Как вы думаете почему Золушку называли Золушкой?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 предлагает детям побыть в роли Золушки, а сама в роли –злой мачехи. Высыпает из наборов №9 круги и полукруги и просит рассортировать предметы по одному или нескольким признакам.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Ребята, а как можно облегчить труд Золушки? Детям предлагается сконструировать современные бытовые приборы, облегчающие труд Золушки.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Рефлексия.</w:t>
      </w:r>
    </w:p>
    <w:p w:rsidR="00C07BA6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Вам понравилась игра? А что именно вам понравилось в этой игре? Как мы облегчили труд Золушки?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-436880</wp:posOffset>
            </wp:positionV>
            <wp:extent cx="5303520" cy="7560310"/>
            <wp:effectExtent l="19050" t="0" r="0" b="0"/>
            <wp:wrapNone/>
            <wp:docPr id="15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DAB" w:rsidRPr="00B448B9" w:rsidRDefault="00C07BA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16. «Разноцветные шары</w:t>
      </w:r>
      <w:r w:rsidR="000E3DAB" w:rsidRPr="00B448B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37421">
        <w:rPr>
          <w:rFonts w:ascii="Times New Roman" w:hAnsi="Times New Roman" w:cs="Times New Roman"/>
          <w:sz w:val="24"/>
          <w:szCs w:val="24"/>
        </w:rPr>
        <w:t>Развивать логическое мышление. Учить читать кодовое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обозначение логических блоков.</w:t>
      </w:r>
    </w:p>
    <w:p w:rsidR="000E3DAB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0E3DAB" w:rsidRPr="00B44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3DAB" w:rsidRPr="00A37421">
        <w:rPr>
          <w:rFonts w:ascii="Times New Roman" w:hAnsi="Times New Roman" w:cs="Times New Roman"/>
          <w:sz w:val="24"/>
          <w:szCs w:val="24"/>
        </w:rPr>
        <w:t>два больших круга красного, синего цвета, два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овала (1-й — большой зеленого цвета, 2-й — маленький желтого цвета),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узкие полоски белого цвета, кодовые карточки, обозначающие цвет и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форму геометрических фигур.</w:t>
      </w:r>
    </w:p>
    <w:p w:rsidR="000E3DAB" w:rsidRPr="00B448B9" w:rsidRDefault="00C07BA6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Опис</w:t>
      </w:r>
      <w:r w:rsidRPr="00B448B9">
        <w:rPr>
          <w:rFonts w:ascii="Times New Roman" w:hAnsi="Times New Roman" w:cs="Times New Roman"/>
          <w:b/>
          <w:sz w:val="24"/>
          <w:szCs w:val="24"/>
        </w:rPr>
        <w:t>ание игры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Воспитатель ходит по группе, раскладывает в разных местах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-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и овалы и говорит: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Ходит сказка у ворот,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С нами водит хоровод.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Подарила для игры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Разноцветные шары.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Раз, два, три —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Шары собери!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Дети ходят и собирают шары.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А теперь ищи столы,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Где такие же шары.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 столах разложены тоньше полоски бумаги белого цвета — ни-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точки для шаров. На конце каждой «ниточки» лежат кодовые карточки.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Шар волшебный, дай ответ,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Ты раскрой нам свой секрет.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Дети «читают» значки, обговаривают место каждого шарика и рас-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полагают на заданное место, «привязывают» ниточки к шарикам. Когда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 xml:space="preserve">дети выполнят задание, воспитатель может сделать сюрприз. </w:t>
      </w:r>
      <w:r w:rsidR="00C07BA6"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детей закрыть глаза и «оживить» шары, подарить детям настоящие шары.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Игры, танцы с шариками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Шарики, шарики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Подарили нам!</w:t>
      </w:r>
    </w:p>
    <w:p w:rsidR="000E3DAB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Красные, синие дали малышам.</w:t>
      </w:r>
    </w:p>
    <w:p w:rsidR="00C07BA6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Шарики подняли мы над головой,</w:t>
      </w:r>
    </w:p>
    <w:p w:rsidR="00665A22" w:rsidRPr="00A37421" w:rsidRDefault="000E3DAB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Заплясали шарики красный, голубой.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16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A6" w:rsidRPr="00B448B9" w:rsidRDefault="00C07BA6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17. «Сложи из палочек»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37421">
        <w:rPr>
          <w:rFonts w:ascii="Times New Roman" w:hAnsi="Times New Roman" w:cs="Times New Roman"/>
          <w:sz w:val="24"/>
          <w:szCs w:val="24"/>
        </w:rPr>
        <w:t>Упражнять в составлении из палочек геометрические фигуры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37421">
        <w:rPr>
          <w:rFonts w:ascii="Times New Roman" w:hAnsi="Times New Roman" w:cs="Times New Roman"/>
          <w:sz w:val="24"/>
          <w:szCs w:val="24"/>
        </w:rPr>
        <w:t>счетные палочки на каждого ребенка, образцы изображений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 Дети по образцу выкладывают из счетных палочек какое - либо изображение или фигуру.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B448B9" w:rsidRDefault="00163695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 xml:space="preserve">18. </w:t>
      </w:r>
      <w:proofErr w:type="spellStart"/>
      <w:r w:rsidRPr="00B448B9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163695" w:rsidRPr="00B448B9" w:rsidRDefault="00163695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36" w:rsidRPr="00A37421" w:rsidRDefault="0033743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B448B9" w:rsidRDefault="00163695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19  Игра «Зеркало»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 Наборы «Дары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 № 7,8,9,10, мешочек с разными зеркалами.</w:t>
      </w:r>
    </w:p>
    <w:p w:rsidR="00163695" w:rsidRPr="00B448B9" w:rsidRDefault="00163695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Воспитатель. – Ребята, посмотрите какой у меня красивый мешочек. Хотите узнать что там?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Не смотря в окошко,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Был один Антошка.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Посмотрел в окошко –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Там второй Антошка!</w:t>
      </w:r>
    </w:p>
    <w:p w:rsidR="00163695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17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95" w:rsidRPr="00A37421">
        <w:rPr>
          <w:rFonts w:ascii="Times New Roman" w:hAnsi="Times New Roman" w:cs="Times New Roman"/>
          <w:sz w:val="24"/>
          <w:szCs w:val="24"/>
        </w:rPr>
        <w:t>Что это за окошко?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Куда смотрел Антошка?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Игра «Волшебный мешочек»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Воспитатель. Посмотрите, ребята, сколько у нас зеркал.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Свет, мой, зеркальце! Скажи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Всех румяней и белее?»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 ей зеркальце в ответ: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«Ты, конечно, спору нет: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Ты, царица, всем милее,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Всех румяней и белее».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(А. С. Пушкин «Сказка о мертвой царевне и о семи богатырях»)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Я предлагаю вам поиграть в очень интересную и веселую игру «Зеркало». Для этого вам нужно разбиться на пары, встать друг напротив друга и внимательно посмотреть на своего партнера. Постарайтесь запомнить все особенности своего друга.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А теперь я предлагаю выложить «отражение» своего партнера из деталей наборов, лежащих на столе. (Включается веселая музыка)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 Кто все закончил, может рассказать нам о своем партнере: какой он и чем отличается от других?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Рассказы детей.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Воспитатель. Как вы думаете, что можно придумать с этими портретами?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Рефлексия.</w:t>
      </w:r>
    </w:p>
    <w:p w:rsidR="00337436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-Ребята, во что мы сегодня играли? Понравилась вам такая игра? А что именно вам понравилось в этой игре.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B448B9" w:rsidRDefault="00163695" w:rsidP="00B4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8B9">
        <w:rPr>
          <w:rFonts w:ascii="Times New Roman" w:hAnsi="Times New Roman" w:cs="Times New Roman"/>
          <w:b/>
          <w:i/>
          <w:sz w:val="32"/>
          <w:szCs w:val="32"/>
        </w:rPr>
        <w:t>20. «Сложи из палочек»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в составлении из палочек геометрические фигуры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счетные палочки на каждого ребенка, образцы изображений</w:t>
      </w:r>
    </w:p>
    <w:p w:rsidR="00163695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B9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B448B9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B9" w:rsidRPr="00A37421" w:rsidRDefault="00B448B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-436880</wp:posOffset>
            </wp:positionV>
            <wp:extent cx="5303520" cy="7560310"/>
            <wp:effectExtent l="19050" t="0" r="0" b="0"/>
            <wp:wrapNone/>
            <wp:docPr id="18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21. «Определи и разложи по цвету»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Развивать умение детей классифицировать и абстрагировать фигуры по цвету. Учить кодировать геометрические фигуры через отрицание. Развивать логическое мышление, внимание.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набор блоков, обруч.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Возможно использование меньшего количества признаков геометрических фигур, в зависимости от знаний детей. На данном этапе обучения можно использовать только цвет и форму.</w:t>
      </w:r>
    </w:p>
    <w:p w:rsidR="00C07BA6" w:rsidRPr="00A37421" w:rsidRDefault="00C07BA6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22. «Выкладываем  из палочек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Кюизинера</w:t>
      </w:r>
      <w:proofErr w:type="spellEnd"/>
      <w:r w:rsidRPr="002741D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Ма</w:t>
      </w:r>
      <w:r w:rsidRPr="002741D0">
        <w:rPr>
          <w:rFonts w:ascii="Times New Roman" w:hAnsi="Times New Roman" w:cs="Times New Roman"/>
          <w:b/>
          <w:sz w:val="24"/>
          <w:szCs w:val="24"/>
        </w:rPr>
        <w:t xml:space="preserve">териал: </w:t>
      </w:r>
      <w:r w:rsidRPr="00A37421">
        <w:rPr>
          <w:rFonts w:ascii="Times New Roman" w:hAnsi="Times New Roman" w:cs="Times New Roman"/>
          <w:sz w:val="24"/>
          <w:szCs w:val="24"/>
        </w:rPr>
        <w:t xml:space="preserve">карточки с образцами, палочки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 Дети по образцу выкладывают из счетных палочек какое - либо изображение или фигуру.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23. «Найди и разложи по форме»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Закреплять умение детей классифицировать и абстрагировать фигуры по форме. Учить кодировать и декодировать геометрические фигуры через знак отрицания. Развивать логическое мышление, внимание.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37421">
        <w:rPr>
          <w:rFonts w:ascii="Times New Roman" w:hAnsi="Times New Roman" w:cs="Times New Roman"/>
          <w:sz w:val="24"/>
          <w:szCs w:val="24"/>
        </w:rPr>
        <w:t>набор блоков, обруч.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(Можно обратить внимание на цвет, можно не определять)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Идентичные игры можно проводить, объединяя два, три свойства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или исключая. А также классифицировать и абстрагировать по размеру, толщине.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2741D0" w:rsidRDefault="002741D0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-436880</wp:posOffset>
            </wp:positionV>
            <wp:extent cx="5303520" cy="7560310"/>
            <wp:effectExtent l="19050" t="0" r="0" b="0"/>
            <wp:wrapNone/>
            <wp:docPr id="19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95"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24. </w:t>
      </w:r>
      <w:proofErr w:type="spellStart"/>
      <w:r w:rsidR="00163695" w:rsidRPr="002741D0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20. «Сложи из палочек»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в составлении из палочек геометрические фигуры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: счетные палочки на каждого ребенка, образцы изображений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2E" w:rsidRPr="002741D0" w:rsidRDefault="00B6132E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26 . Игра «Подарок»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. Развитие воображения, творческой активности, формирование познавательных действий, первичных представлений об объектах окружающего мира, отечественных традициях, реализация самостоятельной деятельности детей.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Материал:  </w:t>
      </w:r>
      <w:r w:rsidRPr="00A37421">
        <w:rPr>
          <w:rFonts w:ascii="Times New Roman" w:hAnsi="Times New Roman" w:cs="Times New Roman"/>
          <w:sz w:val="24"/>
          <w:szCs w:val="24"/>
        </w:rPr>
        <w:t xml:space="preserve">Наборы «Дары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 № 7,8,9,10, мешочек с разными зеркалами.</w:t>
      </w:r>
    </w:p>
    <w:p w:rsidR="00B6132E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</w:t>
      </w:r>
      <w:r w:rsidR="00B6132E" w:rsidRPr="00A37421">
        <w:rPr>
          <w:rFonts w:ascii="Times New Roman" w:hAnsi="Times New Roman" w:cs="Times New Roman"/>
          <w:sz w:val="24"/>
          <w:szCs w:val="24"/>
        </w:rPr>
        <w:t>Подарок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Пришла ко мне подружка,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 мы играли с ней.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 вот одна игрушка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Вдруг приглянулась ей: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Лягушка заводная,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Весёлая, смешная.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Мне скучно без игрушки -</w:t>
      </w:r>
    </w:p>
    <w:p w:rsidR="00B6132E" w:rsidRPr="00A37421" w:rsidRDefault="002741D0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-436880</wp:posOffset>
            </wp:positionV>
            <wp:extent cx="5303520" cy="7560310"/>
            <wp:effectExtent l="19050" t="0" r="0" b="0"/>
            <wp:wrapNone/>
            <wp:docPr id="20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2E" w:rsidRPr="00A37421">
        <w:rPr>
          <w:rFonts w:ascii="Times New Roman" w:hAnsi="Times New Roman" w:cs="Times New Roman"/>
          <w:sz w:val="24"/>
          <w:szCs w:val="24"/>
        </w:rPr>
        <w:t>Любимая была, -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А всё-таки подружке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Лягушку отдала. (Е. Благинина, «Подарок»)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 «Я пришла к вам с подарками. У меня в руках вот какие красивые коробочки для всех вас». Идет по комнате, приговаривает: «пойду к Саше, Танечке, Наташе». Специально называются имена тех детей, которые в этот момент чем-то отвлечены. Затем подходит к самой большой группке детей и говорит: «Здравствуйте, дети! Я к вам пришла, вам подарки принесла. Этот подарок – Маше», – подает коробочку, делает паузу, чтобы понять, догадается ли ребенок сказать «спасибо» или он может просто забыть это сделать, так как увлечен игрой. Ведущий тогда напоминает: «Что нужно сказать, когда получаешь подарок?»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Раздает коробочки до тех пор, пока все дети не получат их. Важно не затягивать этот процесс. Ведущий: Вам понравились подарки? А вы, любите дарить подарки? Кто хочет сделать приятное своим друзьям и близким? Я предлагаю подарки сделать из игровых наборов «Дары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».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Дети выполняют. Далее обсуждается: что сделали? Кому? Почему?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Рефлексия. «Эмоции»</w:t>
      </w:r>
    </w:p>
    <w:p w:rsidR="00B6132E" w:rsidRPr="00A37421" w:rsidRDefault="00B6132E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-Ребята, во что мы сегодня играли? Понравилась вам такая игра? А что именно вам понравилось в этой игре.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43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27 «Засели домики»</w:t>
      </w:r>
    </w:p>
    <w:p w:rsidR="002741D0" w:rsidRPr="002741D0" w:rsidRDefault="002741D0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Цель. Развитие классификационных умений. 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Материал. Логические блоки или фигуры, карточки с изображением домиков (табл. 14).</w:t>
      </w:r>
    </w:p>
    <w:p w:rsidR="00447243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Перед детьми — таблица 14, а. На ней нарисован новый дом в городе логических фигур. Но жители города — фигуры — никак не могут расселиться в нем. А заселить дом надо так, чтобы в каждой комнате оказались одинаковые  по  размеру жильцы  (фигуры).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Знаки внизу домика подсказывают, какие фигуры в   каких   комнатах  должны   поселиться.</w:t>
      </w:r>
    </w:p>
    <w:p w:rsidR="00447243" w:rsidRPr="00A37421" w:rsidRDefault="002741D0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21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243" w:rsidRPr="00A37421">
        <w:rPr>
          <w:rFonts w:ascii="Times New Roman" w:hAnsi="Times New Roman" w:cs="Times New Roman"/>
          <w:sz w:val="24"/>
          <w:szCs w:val="24"/>
        </w:rPr>
        <w:t>Дети разбирают фигуры и раскладывают их в домике. В конце проверяют, называют, чем похожи все фигуры в каждой клетке (квартире), какие они.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Упражнение повторяется с таблицами 14, б, в. Сначала дети классифицируют фигуры по указанным основаниям (заполняют домики со знаками), а затем самостоятельно выделяют признак, по которому можно разделить фигуры (заполняют домики без знаков). Взрослый поощряет само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стоятельный выбор основания классификации.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Примечание. Для упражнений с блоками необходимо увеличить изображения домиков. Их можно располагать на полу, на столе, на коврике и в другом удобном месте.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II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При заселении домиков дети классифицируют фигуры сразу по двум свойствам (табл. </w:t>
      </w:r>
      <w:smartTag w:uri="urn:schemas-microsoft-com:office:smarttags" w:element="metricconverter">
        <w:smartTagPr>
          <w:attr w:name="ProductID" w:val="14, г"/>
        </w:smartTagPr>
        <w:r w:rsidRPr="00A37421">
          <w:rPr>
            <w:rFonts w:ascii="Times New Roman" w:hAnsi="Times New Roman" w:cs="Times New Roman"/>
            <w:sz w:val="24"/>
            <w:szCs w:val="24"/>
          </w:rPr>
          <w:t>14, г</w:t>
        </w:r>
      </w:smartTag>
      <w:r w:rsidRPr="00A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, е).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 городе логических фигур появляются новые двухэтаж</w:t>
      </w:r>
      <w:r w:rsidRPr="00A37421">
        <w:rPr>
          <w:rFonts w:ascii="Times New Roman" w:hAnsi="Times New Roman" w:cs="Times New Roman"/>
          <w:sz w:val="24"/>
          <w:szCs w:val="24"/>
        </w:rPr>
        <w:softHyphen/>
        <w:t xml:space="preserve">ные дома (табл. </w:t>
      </w:r>
      <w:smartTag w:uri="urn:schemas-microsoft-com:office:smarttags" w:element="metricconverter">
        <w:smartTagPr>
          <w:attr w:name="ProductID" w:val="14, г"/>
        </w:smartTagPr>
        <w:r w:rsidRPr="00A37421">
          <w:rPr>
            <w:rFonts w:ascii="Times New Roman" w:hAnsi="Times New Roman" w:cs="Times New Roman"/>
            <w:sz w:val="24"/>
            <w:szCs w:val="24"/>
          </w:rPr>
          <w:t>14, г</w:t>
        </w:r>
      </w:smartTag>
      <w:r w:rsidRPr="00A37421">
        <w:rPr>
          <w:rFonts w:ascii="Times New Roman" w:hAnsi="Times New Roman" w:cs="Times New Roman"/>
          <w:sz w:val="24"/>
          <w:szCs w:val="24"/>
        </w:rPr>
        <w:t>). В них еще сложнее расселить жильцов. Но добрый домовой решил помочь жителям. Он нарисовал вокруг дома знаки-подсказки. Знаки подсказы</w:t>
      </w:r>
      <w:r w:rsidRPr="00A37421">
        <w:rPr>
          <w:rFonts w:ascii="Times New Roman" w:hAnsi="Times New Roman" w:cs="Times New Roman"/>
          <w:sz w:val="24"/>
          <w:szCs w:val="24"/>
        </w:rPr>
        <w:softHyphen/>
        <w:t>вают, какие фигуры должны поселиться на каждом этаже и в каждом подъезде дома.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Дети уточняют, где какие фигуры должны помещаться, и заселяют дом. В конце называют, какие фигуры оказались в каждой клеточке (указывают два общих свойства для каждой группы фигур).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Упражнение повторяют с таблицей 14, д. Домик нужно заселить так, чтобы в каждой клетке оказались одинаковые фигуры.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 дальнейших упражнениях взрослый стимулирует и поощряет самостоятельный поиск детьми оснований для классификации предметов по двум свойствам. С этой целью предлагает изображения двухэтажных домиков без знаков-подсказок.</w:t>
      </w:r>
    </w:p>
    <w:p w:rsidR="00447243" w:rsidRPr="00A37421" w:rsidRDefault="00447243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От заселения двухэтажных домов дети переходят к за</w:t>
      </w:r>
      <w:r w:rsidRPr="00A37421">
        <w:rPr>
          <w:rFonts w:ascii="Times New Roman" w:hAnsi="Times New Roman" w:cs="Times New Roman"/>
          <w:sz w:val="24"/>
          <w:szCs w:val="24"/>
        </w:rPr>
        <w:softHyphen/>
        <w:t xml:space="preserve">селению трехэтажных (табл. 14, е). Эти упражнения можно организовать по-другому — как игру. Для этого дети разбиваются на пары. У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каждой.пары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— домик и набор фигур. Игроки совместно определяют правила расселения фигур и по очереди выкладывают их в домик. Если кто-то допускает ошибку, он забирает ошибочную фигуру как штрафную. Выигрывает тот, у кого меньше штрафных фигур. Он может определять правила нового расселения фигур в домике.</w:t>
      </w:r>
    </w:p>
    <w:p w:rsidR="00163695" w:rsidRPr="002741D0" w:rsidRDefault="002741D0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22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95" w:rsidRPr="002741D0">
        <w:rPr>
          <w:rFonts w:ascii="Times New Roman" w:hAnsi="Times New Roman" w:cs="Times New Roman"/>
          <w:b/>
          <w:i/>
          <w:sz w:val="32"/>
          <w:szCs w:val="32"/>
        </w:rPr>
        <w:t>28. «Сложи из палочек»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 Упражнять в составлении из палочек геометрические фигуры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счетные палочки на каждого ребенка, образцы изображений</w:t>
      </w:r>
    </w:p>
    <w:p w:rsidR="002E5289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29.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163695" w:rsidRPr="002741D0" w:rsidRDefault="00163695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163695" w:rsidRPr="00A37421" w:rsidRDefault="00163695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30.  «Выкладываем  из палочек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Кюизинера</w:t>
      </w:r>
      <w:proofErr w:type="spellEnd"/>
      <w:r w:rsidRPr="002741D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Цель: 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Материал: карточки с образцами, палочки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Описание игры: Дети по образцу выкладывают из счетных палочек какое - либо изображение или фигуру.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31.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881348" w:rsidRPr="00A37421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</w:t>
      </w:r>
      <w:r w:rsidRPr="00A37421">
        <w:rPr>
          <w:rFonts w:ascii="Times New Roman" w:hAnsi="Times New Roman" w:cs="Times New Roman"/>
          <w:sz w:val="24"/>
          <w:szCs w:val="24"/>
        </w:rPr>
        <w:t>»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881348" w:rsidRPr="00A37421" w:rsidRDefault="002741D0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-368291</wp:posOffset>
            </wp:positionH>
            <wp:positionV relativeFrom="paragraph">
              <wp:posOffset>-436099</wp:posOffset>
            </wp:positionV>
            <wp:extent cx="5303577" cy="7560860"/>
            <wp:effectExtent l="19050" t="0" r="0" b="0"/>
            <wp:wrapNone/>
            <wp:docPr id="23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32.  «Выкладываем  из палочек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Кюизинера</w:t>
      </w:r>
      <w:proofErr w:type="spellEnd"/>
      <w:r w:rsidRPr="002741D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карточки с образцами, палочки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 Дети по образцу выкладывают из счетных палочек какое - либо изображение или фигуру.</w:t>
      </w:r>
    </w:p>
    <w:p w:rsidR="00881348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D0" w:rsidRPr="00A37421" w:rsidRDefault="002741D0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33.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Игра «Выложи картинку»</w:t>
      </w: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37421">
        <w:rPr>
          <w:rFonts w:ascii="Times New Roman" w:hAnsi="Times New Roman" w:cs="Times New Roman"/>
          <w:sz w:val="24"/>
          <w:szCs w:val="24"/>
        </w:rPr>
        <w:t>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 xml:space="preserve"> на каждого ребенка, образец выполненной работы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из квадрата «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 по образцу выкладывают  какое - либо изображение или фигуру.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 xml:space="preserve">34.  «Выкладываем  из палочек </w:t>
      </w:r>
      <w:proofErr w:type="spellStart"/>
      <w:r w:rsidRPr="002741D0">
        <w:rPr>
          <w:rFonts w:ascii="Times New Roman" w:hAnsi="Times New Roman" w:cs="Times New Roman"/>
          <w:b/>
          <w:i/>
          <w:sz w:val="32"/>
          <w:szCs w:val="32"/>
        </w:rPr>
        <w:t>Кюизинера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»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421">
        <w:rPr>
          <w:rFonts w:ascii="Times New Roman" w:hAnsi="Times New Roman" w:cs="Times New Roman"/>
          <w:sz w:val="24"/>
          <w:szCs w:val="24"/>
        </w:rPr>
        <w:t xml:space="preserve">  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изображений.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37421">
        <w:rPr>
          <w:rFonts w:ascii="Times New Roman" w:hAnsi="Times New Roman" w:cs="Times New Roman"/>
          <w:sz w:val="24"/>
          <w:szCs w:val="24"/>
        </w:rPr>
        <w:t xml:space="preserve">карточки с образцами, палочки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A37421">
        <w:rPr>
          <w:rFonts w:ascii="Times New Roman" w:hAnsi="Times New Roman" w:cs="Times New Roman"/>
          <w:sz w:val="24"/>
          <w:szCs w:val="24"/>
        </w:rPr>
        <w:t xml:space="preserve"> Дети по образцу выкладывают из счетных палочек какое - либо изображение или фигуру.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89" w:rsidRPr="002741D0" w:rsidRDefault="002741D0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-436245</wp:posOffset>
            </wp:positionV>
            <wp:extent cx="5303520" cy="7560310"/>
            <wp:effectExtent l="19050" t="0" r="0" b="0"/>
            <wp:wrapNone/>
            <wp:docPr id="24" name="Рисунок 1" descr="H:\!фон\!фон\фон\9326600323c951bde028d355a6a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!фон\фон\9326600323c951bde028d355a6aa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289" w:rsidRPr="002741D0">
        <w:rPr>
          <w:rFonts w:ascii="Times New Roman" w:hAnsi="Times New Roman" w:cs="Times New Roman"/>
          <w:b/>
          <w:i/>
          <w:sz w:val="32"/>
          <w:szCs w:val="32"/>
        </w:rPr>
        <w:t>35. Игра «Морские обитатели».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формирование представлений о разнообразии мира природы; расширение кругозора; обучение умению выразительно передавать образы окружающего мира; развитие общения со сверстниками, воображения, реализация самостоятельной творческой деятельности.</w:t>
      </w:r>
    </w:p>
    <w:p w:rsidR="002E5289" w:rsidRPr="002741D0" w:rsidRDefault="00881348" w:rsidP="00A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="002E5289" w:rsidRPr="002741D0">
        <w:rPr>
          <w:rFonts w:ascii="Times New Roman" w:hAnsi="Times New Roman" w:cs="Times New Roman"/>
          <w:b/>
          <w:sz w:val="24"/>
          <w:szCs w:val="24"/>
        </w:rPr>
        <w:t>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Про подводные глубины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Посмотрела я кино: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 батискафе опустились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Ихтиологи на дно.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Впереди большого ската,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Наблюдает командир: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 небольшой иллюминатор,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Виден весь подводный мир.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Словно жизнь на миг заснула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 океанской глубине.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Вот зубастая акула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С батискафом наравне.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Всюду — красные кораллы,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Очень тихо и темно.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Много нового узнала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Я из этого кино!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«Подводный мир (А. </w:t>
      </w:r>
      <w:proofErr w:type="spellStart"/>
      <w:r w:rsidRPr="00A37421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A37421">
        <w:rPr>
          <w:rFonts w:ascii="Times New Roman" w:hAnsi="Times New Roman" w:cs="Times New Roman"/>
          <w:sz w:val="24"/>
          <w:szCs w:val="24"/>
        </w:rPr>
        <w:t>)» «Морские обитатели»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Воспитатель: Ребята, а что вы знаете о морях? Кто живет в море?</w:t>
      </w:r>
    </w:p>
    <w:p w:rsidR="002E5289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А кто хочет придумать нового нереального морского обитателя? Мы с вами превратим наш пол в огромный океан. Предлагаю сконструировать нового морского обитателя и придумать ему название.</w:t>
      </w:r>
    </w:p>
    <w:p w:rsidR="00881348" w:rsidRPr="00A37421" w:rsidRDefault="002E5289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Рефлексия.</w:t>
      </w:r>
      <w:r w:rsidR="002741D0"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>-Ребята, во что мы сегодня играли? Понравилась вам такая игра? А что именно вам понравилось в этой игре</w:t>
      </w: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1348" w:rsidRPr="002741D0" w:rsidRDefault="00881348" w:rsidP="00274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1D0">
        <w:rPr>
          <w:rFonts w:ascii="Times New Roman" w:hAnsi="Times New Roman" w:cs="Times New Roman"/>
          <w:b/>
          <w:i/>
          <w:sz w:val="32"/>
          <w:szCs w:val="32"/>
        </w:rPr>
        <w:t>36. «Сложи из палочек»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Цель</w:t>
      </w:r>
      <w:r w:rsidRPr="00A37421">
        <w:rPr>
          <w:rFonts w:ascii="Times New Roman" w:hAnsi="Times New Roman" w:cs="Times New Roman"/>
          <w:sz w:val="24"/>
          <w:szCs w:val="24"/>
        </w:rPr>
        <w:t>:  Упражнять в составлении из палочек геометрические фигуры</w:t>
      </w:r>
    </w:p>
    <w:p w:rsidR="00881348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37421">
        <w:rPr>
          <w:rFonts w:ascii="Times New Roman" w:hAnsi="Times New Roman" w:cs="Times New Roman"/>
          <w:sz w:val="24"/>
          <w:szCs w:val="24"/>
        </w:rPr>
        <w:t>: счетные палочки на каждого ребенка, образцы изображений</w:t>
      </w:r>
    </w:p>
    <w:p w:rsidR="000E3DAB" w:rsidRPr="00A37421" w:rsidRDefault="00881348" w:rsidP="00A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0">
        <w:rPr>
          <w:rFonts w:ascii="Times New Roman" w:hAnsi="Times New Roman" w:cs="Times New Roman"/>
          <w:b/>
          <w:sz w:val="24"/>
          <w:szCs w:val="24"/>
        </w:rPr>
        <w:t>Описание игры</w:t>
      </w:r>
      <w:r w:rsidRPr="00A37421">
        <w:rPr>
          <w:rFonts w:ascii="Times New Roman" w:hAnsi="Times New Roman" w:cs="Times New Roman"/>
          <w:sz w:val="24"/>
          <w:szCs w:val="24"/>
        </w:rPr>
        <w:t>: Дети по образцу выкладывают из счетных палочек какое - либо изображение или фигуру.</w:t>
      </w:r>
    </w:p>
    <w:sectPr w:rsidR="000E3DAB" w:rsidRPr="00A37421" w:rsidSect="00B448B9">
      <w:pgSz w:w="16838" w:h="11906" w:orient="landscape"/>
      <w:pgMar w:top="709" w:right="536" w:bottom="568" w:left="567" w:header="708" w:footer="708" w:gutter="0"/>
      <w:cols w:num="2"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281084"/>
    <w:lvl w:ilvl="0">
      <w:numFmt w:val="decimal"/>
      <w:lvlText w:val="*"/>
      <w:lvlJc w:val="left"/>
    </w:lvl>
  </w:abstractNum>
  <w:abstractNum w:abstractNumId="1">
    <w:nsid w:val="28057F50"/>
    <w:multiLevelType w:val="hybridMultilevel"/>
    <w:tmpl w:val="C67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7AC3"/>
    <w:multiLevelType w:val="multilevel"/>
    <w:tmpl w:val="AA06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C77FE"/>
    <w:multiLevelType w:val="multilevel"/>
    <w:tmpl w:val="2656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719F2"/>
    <w:multiLevelType w:val="hybridMultilevel"/>
    <w:tmpl w:val="0CF6ADDC"/>
    <w:lvl w:ilvl="0" w:tplc="7944B6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C0F28BC"/>
    <w:multiLevelType w:val="hybridMultilevel"/>
    <w:tmpl w:val="D502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5A22"/>
    <w:rsid w:val="000E3DAB"/>
    <w:rsid w:val="00163695"/>
    <w:rsid w:val="0018090C"/>
    <w:rsid w:val="002741D0"/>
    <w:rsid w:val="002E5289"/>
    <w:rsid w:val="00337436"/>
    <w:rsid w:val="00447243"/>
    <w:rsid w:val="00473C52"/>
    <w:rsid w:val="0050417D"/>
    <w:rsid w:val="00665A22"/>
    <w:rsid w:val="007E778B"/>
    <w:rsid w:val="00881348"/>
    <w:rsid w:val="00916F6D"/>
    <w:rsid w:val="009372A4"/>
    <w:rsid w:val="009407D1"/>
    <w:rsid w:val="009E4900"/>
    <w:rsid w:val="00A37421"/>
    <w:rsid w:val="00B448B9"/>
    <w:rsid w:val="00B6132E"/>
    <w:rsid w:val="00B9497C"/>
    <w:rsid w:val="00C07BA6"/>
    <w:rsid w:val="00C22F42"/>
    <w:rsid w:val="00D77C3B"/>
    <w:rsid w:val="00EF7752"/>
    <w:rsid w:val="00F30A69"/>
    <w:rsid w:val="00FD3AEA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 Заголовок 4 + не полужирный без подчеркивания"/>
    <w:basedOn w:val="3"/>
    <w:link w:val="40"/>
    <w:rsid w:val="00665A22"/>
    <w:pPr>
      <w:keepLines w:val="0"/>
      <w:widowControl w:val="0"/>
      <w:shd w:val="clear" w:color="auto" w:fill="FFFFFF"/>
      <w:autoSpaceDE w:val="0"/>
      <w:autoSpaceDN w:val="0"/>
      <w:adjustRightInd w:val="0"/>
      <w:spacing w:before="134" w:line="240" w:lineRule="auto"/>
      <w:jc w:val="center"/>
    </w:pPr>
    <w:rPr>
      <w:rFonts w:ascii="Arial" w:eastAsia="Times New Roman" w:hAnsi="Arial" w:cs="Arial"/>
      <w:color w:val="000000"/>
      <w:spacing w:val="-17"/>
      <w:w w:val="186"/>
      <w:sz w:val="28"/>
      <w:szCs w:val="14"/>
      <w:lang w:val="en-US"/>
    </w:rPr>
  </w:style>
  <w:style w:type="character" w:customStyle="1" w:styleId="40">
    <w:name w:val="Стиль Заголовок 4 + не полужирный без подчеркивания Знак"/>
    <w:link w:val="4"/>
    <w:rsid w:val="00665A22"/>
    <w:rPr>
      <w:rFonts w:ascii="Arial" w:eastAsia="Times New Roman" w:hAnsi="Arial" w:cs="Arial"/>
      <w:b/>
      <w:bCs/>
      <w:color w:val="000000"/>
      <w:spacing w:val="-17"/>
      <w:w w:val="186"/>
      <w:sz w:val="28"/>
      <w:szCs w:val="14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65A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6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a9-9425</cp:lastModifiedBy>
  <cp:revision>2</cp:revision>
  <dcterms:created xsi:type="dcterms:W3CDTF">2023-02-02T05:44:00Z</dcterms:created>
  <dcterms:modified xsi:type="dcterms:W3CDTF">2023-02-02T05:44:00Z</dcterms:modified>
</cp:coreProperties>
</file>