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9C" w:rsidRDefault="008B5C9C" w:rsidP="008B5C9C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Песни нашей ПОБЕДЫ!!!</w:t>
      </w:r>
    </w:p>
    <w:p w:rsidR="008B5C9C" w:rsidRDefault="008B5C9C" w:rsidP="008B5C9C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2700" cy="1733550"/>
            <wp:effectExtent l="19050" t="0" r="0" b="0"/>
            <wp:docPr id="1" name="Рисунок 36" descr="http://i.detskijsad7.ru/u/pic/c3/7eee42c97411e3aaff4df3c45aa83f/-/music-pesni-nashey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i.detskijsad7.ru/u/pic/c3/7eee42c97411e3aaff4df3c45aa83f/-/music-pesni-nashey-pobe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НЕСОВМЕСТИМЫ ДЕТИ И ВОЙНА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Слова </w:t>
      </w:r>
      <w:hyperlink r:id="rId5" w:history="1">
        <w:r>
          <w:rPr>
            <w:rStyle w:val="a3"/>
            <w:rFonts w:cs="Arial"/>
            <w:sz w:val="19"/>
            <w:szCs w:val="19"/>
          </w:rPr>
          <w:t>М. Садовского</w:t>
        </w:r>
      </w:hyperlink>
      <w:r>
        <w:rPr>
          <w:rFonts w:ascii="Georgia" w:hAnsi="Georgia" w:cs="Arial"/>
          <w:color w:val="000000"/>
          <w:sz w:val="19"/>
          <w:szCs w:val="19"/>
        </w:rPr>
        <w:t>,</w:t>
      </w:r>
      <w:r>
        <w:rPr>
          <w:rFonts w:ascii="Georgia" w:hAnsi="Georgia" w:cs="Arial"/>
          <w:color w:val="000000"/>
          <w:sz w:val="19"/>
          <w:szCs w:val="19"/>
        </w:rPr>
        <w:br/>
        <w:t xml:space="preserve">музыка О.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Хромушина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. 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Играют дети всей земли в войну,</w:t>
      </w:r>
      <w:r>
        <w:rPr>
          <w:rFonts w:ascii="Georgia" w:hAnsi="Georgia" w:cs="Arial"/>
          <w:color w:val="000000"/>
          <w:sz w:val="19"/>
          <w:szCs w:val="19"/>
        </w:rPr>
        <w:br/>
        <w:t>Но разве о войне мечтают дети?</w:t>
      </w:r>
      <w:r>
        <w:rPr>
          <w:rFonts w:ascii="Georgia" w:hAnsi="Georgia" w:cs="Arial"/>
          <w:color w:val="000000"/>
          <w:sz w:val="19"/>
          <w:szCs w:val="19"/>
        </w:rPr>
        <w:br/>
        <w:t>Пусть только смех взрывает тишину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br/>
        <w:t>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а радостной безоблачной планете!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Припев: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Над вьюгами и стужами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седым</w:t>
      </w:r>
      <w:proofErr w:type="gramEnd"/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Вновь торжествует юная весна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                                              И как огонь с водой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                                              Несовместимы,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                                          Несовместимы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                                               Дети и война!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Мы пушки сохраним, чтоб дать салют,</w:t>
      </w:r>
      <w:r>
        <w:rPr>
          <w:rFonts w:ascii="Georgia" w:hAnsi="Georgia" w:cs="Arial"/>
          <w:color w:val="000000"/>
          <w:sz w:val="19"/>
          <w:szCs w:val="19"/>
        </w:rPr>
        <w:br/>
        <w:t>Стволы их станут трубами органа,</w:t>
      </w:r>
      <w:r>
        <w:rPr>
          <w:rFonts w:ascii="Georgia" w:hAnsi="Georgia" w:cs="Arial"/>
          <w:color w:val="000000"/>
          <w:sz w:val="19"/>
          <w:szCs w:val="19"/>
        </w:rPr>
        <w:br/>
        <w:t>И в дружном хоре голоса сольют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br/>
        <w:t>П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од мирным небом в песне мира страны!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Чтоб без войны все в мире жить могли,</w:t>
      </w:r>
      <w:r>
        <w:rPr>
          <w:rFonts w:ascii="Georgia" w:hAnsi="Georgia" w:cs="Arial"/>
          <w:color w:val="000000"/>
          <w:sz w:val="19"/>
          <w:szCs w:val="19"/>
        </w:rPr>
        <w:br/>
        <w:t>Пусть льдины злобы и вражды растают!</w:t>
      </w:r>
      <w:r>
        <w:rPr>
          <w:rFonts w:ascii="Georgia" w:hAnsi="Georgia" w:cs="Arial"/>
          <w:color w:val="000000"/>
          <w:sz w:val="19"/>
          <w:szCs w:val="19"/>
        </w:rPr>
        <w:br/>
        <w:t>Дружить давайте, дети всей земли!</w:t>
      </w:r>
      <w:r>
        <w:rPr>
          <w:rFonts w:ascii="Georgia" w:hAnsi="Georgia" w:cs="Arial"/>
          <w:color w:val="000000"/>
          <w:sz w:val="19"/>
          <w:szCs w:val="19"/>
        </w:rPr>
        <w:br/>
        <w:t>Пусть наша дружба с нами вырастает!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ЗА ЧТО СРАЖАЛИСЬ ДЕДЫ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Слова </w:t>
      </w:r>
      <w:hyperlink r:id="rId6" w:history="1">
        <w:r>
          <w:rPr>
            <w:rStyle w:val="a3"/>
            <w:rFonts w:cs="Arial"/>
            <w:sz w:val="19"/>
            <w:szCs w:val="19"/>
          </w:rPr>
          <w:t>М. Садовского</w:t>
        </w:r>
      </w:hyperlink>
      <w:r>
        <w:rPr>
          <w:rFonts w:ascii="Georgia" w:hAnsi="Georgia" w:cs="Arial"/>
          <w:color w:val="000000"/>
          <w:sz w:val="19"/>
          <w:szCs w:val="19"/>
        </w:rPr>
        <w:t>,</w:t>
      </w:r>
      <w:r>
        <w:rPr>
          <w:rFonts w:ascii="Georgia" w:hAnsi="Georgia" w:cs="Arial"/>
          <w:color w:val="000000"/>
          <w:sz w:val="19"/>
          <w:szCs w:val="19"/>
        </w:rPr>
        <w:br/>
        <w:t xml:space="preserve">музыка О.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Хромушкина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. 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 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Мы приходим сюда не впервые,</w:t>
      </w:r>
      <w:r>
        <w:rPr>
          <w:rFonts w:ascii="Georgia" w:hAnsi="Georgia" w:cs="Arial"/>
          <w:color w:val="000000"/>
          <w:sz w:val="19"/>
          <w:szCs w:val="19"/>
        </w:rPr>
        <w:br/>
        <w:t>Сердце память о прошлом хранит,</w:t>
      </w:r>
      <w:r>
        <w:rPr>
          <w:rFonts w:ascii="Georgia" w:hAnsi="Georgia" w:cs="Arial"/>
          <w:color w:val="000000"/>
          <w:sz w:val="19"/>
          <w:szCs w:val="19"/>
        </w:rPr>
        <w:br/>
        <w:t>И ложатся цветы огневые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</w:t>
      </w:r>
      <w:r>
        <w:rPr>
          <w:rFonts w:ascii="Georgia" w:hAnsi="Georgia" w:cs="Arial"/>
          <w:color w:val="000000"/>
          <w:sz w:val="19"/>
          <w:szCs w:val="19"/>
        </w:rPr>
        <w:br/>
        <w:t>Н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а зеркальный холодный гранит.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Припев: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Взгляни на север и на юг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И в этот час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Припомни День Победы.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 все,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 все, что есть вокруг,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72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Сражались наши деды!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Лишь два слова на братских могилах,</w:t>
      </w:r>
      <w:r>
        <w:rPr>
          <w:rFonts w:ascii="Georgia" w:hAnsi="Georgia" w:cs="Arial"/>
          <w:color w:val="000000"/>
          <w:sz w:val="19"/>
          <w:szCs w:val="19"/>
        </w:rPr>
        <w:br/>
        <w:t>Лишь строка: "Неизвестный солдат".</w:t>
      </w:r>
      <w:r>
        <w:rPr>
          <w:rFonts w:ascii="Georgia" w:hAnsi="Georgia" w:cs="Arial"/>
          <w:color w:val="000000"/>
          <w:sz w:val="19"/>
          <w:szCs w:val="19"/>
        </w:rPr>
        <w:br/>
        <w:t>Это здесь наши деды погибли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br/>
        <w:t>И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теперь безымянные спят.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 ними мы у костра не сидели,</w:t>
      </w:r>
      <w:r>
        <w:rPr>
          <w:rFonts w:ascii="Georgia" w:hAnsi="Georgia" w:cs="Arial"/>
          <w:color w:val="000000"/>
          <w:sz w:val="19"/>
          <w:szCs w:val="19"/>
        </w:rPr>
        <w:br/>
        <w:t>Не слыхали их ласковых слов,</w:t>
      </w:r>
      <w:r>
        <w:rPr>
          <w:rFonts w:ascii="Georgia" w:hAnsi="Georgia" w:cs="Arial"/>
          <w:color w:val="000000"/>
          <w:sz w:val="19"/>
          <w:szCs w:val="19"/>
        </w:rPr>
        <w:br/>
        <w:t>А они, молодые, седели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br/>
        <w:t>О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т жестоких кровавых боев.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Мы приходим сюда не впервые,</w:t>
      </w:r>
      <w:r>
        <w:rPr>
          <w:rFonts w:ascii="Georgia" w:hAnsi="Georgia" w:cs="Arial"/>
          <w:color w:val="000000"/>
          <w:sz w:val="19"/>
          <w:szCs w:val="19"/>
        </w:rPr>
        <w:br/>
        <w:t>Сердце память о прошлом хранит,</w:t>
      </w:r>
      <w:r>
        <w:rPr>
          <w:rFonts w:ascii="Georgia" w:hAnsi="Georgia" w:cs="Arial"/>
          <w:color w:val="000000"/>
          <w:sz w:val="19"/>
          <w:szCs w:val="19"/>
        </w:rPr>
        <w:br/>
        <w:t>И цветы, как друзья боевые,</w:t>
      </w:r>
      <w:r>
        <w:rPr>
          <w:rFonts w:ascii="Georgia" w:hAnsi="Georgia" w:cs="Arial"/>
          <w:color w:val="000000"/>
          <w:sz w:val="19"/>
          <w:szCs w:val="19"/>
        </w:rPr>
        <w:br/>
        <w:t>Окружили безмолвный гранит.</w:t>
      </w:r>
    </w:p>
    <w:p w:rsidR="008B5C9C" w:rsidRDefault="008B5C9C" w:rsidP="008B5C9C">
      <w:pPr>
        <w:pStyle w:val="a4"/>
        <w:spacing w:after="240" w:afterAutospacing="0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  <w:r>
        <w:rPr>
          <w:rFonts w:ascii="Georgia" w:hAnsi="Georgia" w:cs="Arial"/>
          <w:color w:val="000000"/>
          <w:sz w:val="19"/>
          <w:szCs w:val="19"/>
        </w:rPr>
        <w:br/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Style w:val="a5"/>
          <w:rFonts w:ascii="Georgia" w:hAnsi="Georgia" w:cs="Arial"/>
          <w:color w:val="000000"/>
          <w:sz w:val="19"/>
          <w:szCs w:val="19"/>
        </w:rPr>
        <w:t>ПАМЯТЬ ВОЙНЫ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Слова </w:t>
      </w:r>
      <w:hyperlink r:id="rId7" w:history="1">
        <w:r>
          <w:rPr>
            <w:rStyle w:val="a3"/>
            <w:rFonts w:cs="Arial"/>
            <w:sz w:val="19"/>
            <w:szCs w:val="19"/>
          </w:rPr>
          <w:t>М. Садовского</w:t>
        </w:r>
      </w:hyperlink>
      <w:r>
        <w:rPr>
          <w:rFonts w:ascii="Georgia" w:hAnsi="Georgia" w:cs="Arial"/>
          <w:color w:val="000000"/>
          <w:sz w:val="19"/>
          <w:szCs w:val="19"/>
        </w:rPr>
        <w:t>,</w:t>
      </w:r>
      <w:r>
        <w:rPr>
          <w:rFonts w:ascii="Georgia" w:hAnsi="Georgia" w:cs="Arial"/>
          <w:color w:val="000000"/>
          <w:sz w:val="19"/>
          <w:szCs w:val="19"/>
        </w:rPr>
        <w:br/>
        <w:t xml:space="preserve">музыка </w:t>
      </w:r>
      <w:hyperlink r:id="rId8" w:history="1">
        <w:r>
          <w:rPr>
            <w:rStyle w:val="a3"/>
            <w:rFonts w:cs="Arial"/>
            <w:sz w:val="19"/>
            <w:szCs w:val="19"/>
          </w:rPr>
          <w:t>Р. Бойко</w:t>
        </w:r>
      </w:hyperlink>
      <w:r>
        <w:rPr>
          <w:rFonts w:ascii="Georgia" w:hAnsi="Georgia" w:cs="Arial"/>
          <w:color w:val="000000"/>
          <w:sz w:val="19"/>
          <w:szCs w:val="19"/>
        </w:rPr>
        <w:t xml:space="preserve"> 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>Совсем неприметную с виду,</w:t>
      </w:r>
      <w:r>
        <w:rPr>
          <w:rFonts w:ascii="Georgia" w:hAnsi="Georgia" w:cs="Arial"/>
          <w:color w:val="000000"/>
          <w:sz w:val="19"/>
          <w:szCs w:val="19"/>
        </w:rPr>
        <w:br/>
        <w:t>В деревне,</w:t>
      </w:r>
      <w:r>
        <w:rPr>
          <w:rFonts w:ascii="Georgia" w:hAnsi="Georgia" w:cs="Arial"/>
          <w:color w:val="000000"/>
          <w:sz w:val="19"/>
          <w:szCs w:val="19"/>
        </w:rPr>
        <w:br/>
        <w:t>На тропке лесной</w:t>
      </w:r>
      <w:r>
        <w:rPr>
          <w:rFonts w:ascii="Georgia" w:hAnsi="Georgia" w:cs="Arial"/>
          <w:color w:val="000000"/>
          <w:sz w:val="19"/>
          <w:szCs w:val="19"/>
        </w:rPr>
        <w:br/>
        <w:t>Увидишь порой</w:t>
      </w:r>
      <w:r>
        <w:rPr>
          <w:rFonts w:ascii="Georgia" w:hAnsi="Georgia" w:cs="Arial"/>
          <w:color w:val="000000"/>
          <w:sz w:val="19"/>
          <w:szCs w:val="19"/>
        </w:rPr>
        <w:br/>
        <w:t>Пирамиду</w:t>
      </w:r>
      <w:r>
        <w:rPr>
          <w:rFonts w:ascii="Georgia" w:hAnsi="Georgia" w:cs="Arial"/>
          <w:color w:val="000000"/>
          <w:sz w:val="19"/>
          <w:szCs w:val="19"/>
        </w:rPr>
        <w:br/>
        <w:t>С горячею красной звездой.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Припев: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Ты знай, -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Это память живая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Стоит на посту пред тобой!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И здесь,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Ни на час,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144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Ни на час не смолкая,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8B5C9C" w:rsidRDefault="008B5C9C" w:rsidP="008B5C9C">
      <w:pPr>
        <w:ind w:left="720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Еще продолжается бой!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Раскаты "ура" отгремели,</w:t>
      </w:r>
      <w:r>
        <w:rPr>
          <w:rFonts w:ascii="Georgia" w:hAnsi="Georgia" w:cs="Arial"/>
          <w:color w:val="000000"/>
          <w:sz w:val="19"/>
          <w:szCs w:val="19"/>
        </w:rPr>
        <w:br/>
        <w:t>От взрывов земля не дрожит,</w:t>
      </w:r>
      <w:r>
        <w:rPr>
          <w:rFonts w:ascii="Georgia" w:hAnsi="Georgia" w:cs="Arial"/>
          <w:color w:val="000000"/>
          <w:sz w:val="19"/>
          <w:szCs w:val="19"/>
        </w:rPr>
        <w:br/>
        <w:t>И нежно припав к пирамиде,</w:t>
      </w:r>
      <w:r>
        <w:rPr>
          <w:rFonts w:ascii="Georgia" w:hAnsi="Georgia" w:cs="Arial"/>
          <w:color w:val="000000"/>
          <w:sz w:val="19"/>
          <w:szCs w:val="19"/>
        </w:rPr>
        <w:br/>
        <w:t>Букетик неброский лежит.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 мирных просторах России</w:t>
      </w:r>
      <w:r>
        <w:rPr>
          <w:rFonts w:ascii="Georgia" w:hAnsi="Georgia" w:cs="Arial"/>
          <w:color w:val="000000"/>
          <w:sz w:val="19"/>
          <w:szCs w:val="19"/>
        </w:rPr>
        <w:br/>
        <w:t>Сыны ее верные спят,</w:t>
      </w:r>
      <w:r>
        <w:rPr>
          <w:rFonts w:ascii="Georgia" w:hAnsi="Georgia" w:cs="Arial"/>
          <w:color w:val="000000"/>
          <w:sz w:val="19"/>
          <w:szCs w:val="19"/>
        </w:rPr>
        <w:br/>
        <w:t>И мы никогда не забудем</w:t>
      </w:r>
      <w:r>
        <w:rPr>
          <w:rFonts w:ascii="Georgia" w:hAnsi="Georgia" w:cs="Arial"/>
          <w:color w:val="000000"/>
          <w:sz w:val="19"/>
          <w:szCs w:val="19"/>
        </w:rPr>
        <w:br/>
        <w:t>Погибших героев - солдат!</w:t>
      </w:r>
    </w:p>
    <w:p w:rsidR="008B5C9C" w:rsidRDefault="008B5C9C" w:rsidP="008B5C9C">
      <w:pPr>
        <w:pStyle w:val="a4"/>
        <w:spacing w:after="240" w:afterAutospacing="0"/>
        <w:rPr>
          <w:rFonts w:ascii="Georgia" w:hAnsi="Georgia" w:cs="Arial"/>
          <w:color w:val="000000"/>
          <w:sz w:val="19"/>
          <w:szCs w:val="19"/>
        </w:rPr>
      </w:pPr>
      <w:r>
        <w:rPr>
          <w:rStyle w:val="a6"/>
          <w:rFonts w:ascii="Georgia" w:hAnsi="Georgia" w:cs="Arial"/>
          <w:color w:val="000000"/>
          <w:sz w:val="19"/>
          <w:szCs w:val="19"/>
        </w:rPr>
        <w:t>Припев.</w:t>
      </w:r>
    </w:p>
    <w:p w:rsidR="008B5C9C" w:rsidRDefault="008B5C9C" w:rsidP="008B5C9C">
      <w:pPr>
        <w:pStyle w:val="a4"/>
        <w:spacing w:after="240" w:afterAutospacing="0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МОЙ ДЕДУШКА ГЕРОЙ!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  <w:t xml:space="preserve">Слова Аркадия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Вайнера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, музыка Натальи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Вайнер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 xml:space="preserve">. 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43000"/>
            <wp:effectExtent l="19050" t="0" r="0" b="0"/>
            <wp:wrapSquare wrapText="bothSides"/>
            <wp:docPr id="6" name="Рисунок 9" descr="http://www.solnet.ee/sol/003/pic/n_185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solnet.ee/sol/003/pic/n_185_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color w:val="000000"/>
          <w:sz w:val="19"/>
          <w:szCs w:val="19"/>
        </w:rPr>
        <w:t>На эту песню создан альбом с рисунками детей.</w:t>
      </w:r>
      <w:r>
        <w:rPr>
          <w:rFonts w:ascii="Georgia" w:hAnsi="Georgia" w:cs="Arial"/>
          <w:color w:val="000000"/>
          <w:sz w:val="19"/>
          <w:szCs w:val="19"/>
        </w:rPr>
        <w:br/>
      </w:r>
      <w:r>
        <w:rPr>
          <w:rFonts w:ascii="Georgia" w:hAnsi="Georgia" w:cs="Arial"/>
          <w:color w:val="000000"/>
          <w:sz w:val="19"/>
          <w:szCs w:val="19"/>
        </w:rPr>
        <w:br/>
      </w: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</w:p>
    <w:p w:rsidR="008B5C9C" w:rsidRDefault="008B5C9C" w:rsidP="008B5C9C">
      <w:pPr>
        <w:pStyle w:val="a4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Мой дедушка герой! Он защищал страну, Не спит он ночь порой, Как вспомнит ту войну. Был дважды ранен он, Поправился и в строй. И вновь бои с врагом, Мой дедушка герой! Когда война прошла, Не отдыхал мой дед, На мирные дела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 xml:space="preserve"> П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>отратил много лет. Берут своё года, Болеет дед порой, Но для меня всегда. Мой дедушка герой! Давно войны той нет, Но в памяти она, Бойцов, таких как дед, Не забывай, страна!</w:t>
      </w:r>
    </w:p>
    <w:p w:rsidR="002507B4" w:rsidRDefault="002507B4"/>
    <w:sectPr w:rsidR="002507B4" w:rsidSect="00EC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C9C"/>
    <w:rsid w:val="002507B4"/>
    <w:rsid w:val="007C0FC5"/>
    <w:rsid w:val="008B5C9C"/>
    <w:rsid w:val="00EC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3C"/>
  </w:style>
  <w:style w:type="paragraph" w:styleId="1">
    <w:name w:val="heading 1"/>
    <w:basedOn w:val="a"/>
    <w:link w:val="10"/>
    <w:uiPriority w:val="9"/>
    <w:qFormat/>
    <w:rsid w:val="008B5C9C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C9C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styleId="a3">
    <w:name w:val="Hyperlink"/>
    <w:basedOn w:val="a0"/>
    <w:uiPriority w:val="99"/>
    <w:semiHidden/>
    <w:unhideWhenUsed/>
    <w:rsid w:val="008B5C9C"/>
    <w:rPr>
      <w:color w:val="000066"/>
      <w:u w:val="single"/>
    </w:rPr>
  </w:style>
  <w:style w:type="paragraph" w:styleId="a4">
    <w:name w:val="Normal (Web)"/>
    <w:basedOn w:val="a"/>
    <w:uiPriority w:val="99"/>
    <w:unhideWhenUsed/>
    <w:rsid w:val="008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8B5C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5C9C"/>
    <w:rPr>
      <w:b/>
      <w:bCs/>
    </w:rPr>
  </w:style>
  <w:style w:type="character" w:styleId="a6">
    <w:name w:val="Emphasis"/>
    <w:basedOn w:val="a0"/>
    <w:uiPriority w:val="20"/>
    <w:qFormat/>
    <w:rsid w:val="008B5C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p15_r0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net.ee/sol/021/k_09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sol/021/k_09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net.ee/sol/021/k_093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2015-02-13T02:46:00Z</dcterms:created>
  <dcterms:modified xsi:type="dcterms:W3CDTF">2015-02-13T03:33:00Z</dcterms:modified>
</cp:coreProperties>
</file>