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EE" w:rsidRPr="00DC29EE" w:rsidRDefault="00DC29EE" w:rsidP="00DC29EE">
      <w:pPr>
        <w:shd w:val="clear" w:color="auto" w:fill="FFFFFF"/>
        <w:spacing w:line="360" w:lineRule="atLeast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noProof w:val="0"/>
          <w:color w:val="1F497D" w:themeColor="text2"/>
          <w:kern w:val="36"/>
          <w:sz w:val="56"/>
          <w:szCs w:val="36"/>
          <w:lang w:eastAsia="ru-RU"/>
        </w:rPr>
      </w:pPr>
      <w:r w:rsidRPr="00DC29EE">
        <w:rPr>
          <w:rFonts w:ascii="Times New Roman" w:eastAsia="Times New Roman" w:hAnsi="Times New Roman" w:cs="Times New Roman"/>
          <w:b/>
          <w:noProof w:val="0"/>
          <w:color w:val="1F497D" w:themeColor="text2"/>
          <w:kern w:val="36"/>
          <w:sz w:val="56"/>
          <w:szCs w:val="36"/>
          <w:lang w:eastAsia="ru-RU"/>
        </w:rPr>
        <w:t>Возрастные особенности детей 6-7 лет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В жизни ребенка, пожалуй, нет больше ни одного момента, когда бы так резко и кардинально менялась его жизнь, как при поступлении в школу. Провожая малыша в первый класс, родители почему-то думают, что он автоматически переходит в другую возрастную категорию. В одной известной песенке поется «называли тебя дошколенком, а теперь первоклашкой зовут». Зовут-то, конечно, зовут, но потребуется не один день и даже не одна неделя, прежде чем ребенок поймет, что такое быть школьником. И от поведения родителей во многом зависит, к каким выводам он придет.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Знание основных возрастных особенностей детей 6-7 лет позволит не только трезво оценить уровень готовности ребенка к школьному обучению, но и соотнести его реальные умения с его потенциальными возможностями.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FF000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FF0000"/>
          <w:sz w:val="24"/>
          <w:szCs w:val="24"/>
          <w:lang w:eastAsia="ru-RU"/>
        </w:rPr>
        <w:t>СОЦИАЛЬНОЕ РАЗВИТИЕ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дети 6 лет уже умеют общаться со сверстниками и взрослыми, знают основные правила общения;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хорошо ориентируются не только в знакомой, но и в незнакомой обстановке;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управлять своим поведением (знают границы дозволенного, но нередко экспериментируют, проверяя, нельзя ли расширить эти границы);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стремятся быть хорошими, первыми, очень огорчаются при неудаче: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тонко реагируют на изменение отношения, настроения взрослых.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00B0F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00B0F0"/>
          <w:sz w:val="24"/>
          <w:szCs w:val="24"/>
          <w:lang w:eastAsia="ru-RU"/>
        </w:rPr>
        <w:t>ОРГАНИЗАЦИЯ ДЕЯТЕЛЬНОСТИ: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дети шестилетнего возраста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они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ребята способны сосредоточенно, без отвлечения работать по инструкции 10-15 минут, затем им требуется небольшой отдых или изменение вида деятельности,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они способны оценить в общем качество своей работы, при этом ориентированы на положительную оценку и нуждаются в ней,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самостоятельно исправить ошибки и вносить коррекцию по ходу деятельности.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E36C0A" w:themeColor="accent6" w:themeShade="BF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E36C0A" w:themeColor="accent6" w:themeShade="BF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E36C0A" w:themeColor="accent6" w:themeShade="BF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E36C0A" w:themeColor="accent6" w:themeShade="BF"/>
          <w:sz w:val="24"/>
          <w:szCs w:val="24"/>
          <w:lang w:eastAsia="ru-RU"/>
        </w:rPr>
        <w:t>РЕЧЕВОЕ РАЗВИТИЕ: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дети способны правильно произносить все звуки родного языка,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к простейшему звуковому анализу слов,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обладают хорошим словарным запасом (3,5 – 7 тысяч слов).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грамматически правильно строят предложения,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умеют самостоятельно пересказать знакомую сказку или составить рассказ по картинкам и любят это делать,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lastRenderedPageBreak/>
        <w:t>· свободно общаются со взрослыми и сверстниками (отвечают на вопросы, задают вопросы, умеют выражать свою мысль,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передавать интонацией различные чувства, речь богата интонационно,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использовать все союзы и приставки, обобщающие слова, придаточные предложения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4F6228" w:themeColor="accent3" w:themeShade="8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4F6228" w:themeColor="accent3" w:themeShade="8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4F6228" w:themeColor="accent3" w:themeShade="80"/>
          <w:sz w:val="24"/>
          <w:szCs w:val="24"/>
          <w:lang w:eastAsia="ru-RU"/>
        </w:rPr>
        <w:t>ИНТЕЛЛЕКТУАЛЬНОЕ РАЗВИТИЕ: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дети шестилетнего возраста способны к систематизации, классификации и группировке процессов, явлений, предметов, к анализу простых причинно-следственных связей,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они проявляют самостоятельный интерес к животным, к природным объектам и явлениям, наблюдательны, задают много вопросов,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 удовольствием воспринимают любую новую информацию,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имеют элементарный запас сведений и знаний об окружающем мире, быте, жизни.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215868" w:themeColor="accent5" w:themeShade="8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215868" w:themeColor="accent5" w:themeShade="80"/>
          <w:sz w:val="24"/>
          <w:szCs w:val="24"/>
          <w:lang w:eastAsia="ru-RU"/>
        </w:rPr>
        <w:t>РАЗВИТИЕ ВНИМАНИЯ: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шестилетки способны к произвольному вниманию, одна ко устойчивость его еще не велика (10—15 минут) и зависит от условий и индивидуальных особенностей ребенка.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00206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00206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002060"/>
          <w:sz w:val="24"/>
          <w:szCs w:val="24"/>
          <w:lang w:eastAsia="ru-RU"/>
        </w:rPr>
        <w:t>РАЗВИТИЕ ПАМЯТИ И ОБЪЕМА ВНИМАНИЯ: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количество одновременно воспринимаемых объектов не велико (1 – 2),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преобладает непроизвольная память, продуктивность непроизвольной памяти резко повышается при активном восприятии,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дети способны к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материала; значительно легче запоминают наглядные образы, чем словесные рассуждения),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овладеть приемами логического запоминания (смысловое соотнесение и смысловая группировка),не способны быстро и четко переключать внимание с одного объекта, вида деятельности и т. п. на другой.</w:t>
      </w:r>
      <w:r w:rsidRPr="00DC29EE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4A442A" w:themeColor="background2" w:themeShade="4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4A442A" w:themeColor="background2" w:themeShade="40"/>
          <w:sz w:val="24"/>
          <w:szCs w:val="24"/>
          <w:lang w:eastAsia="ru-RU"/>
        </w:rPr>
        <w:t>РАЗВИТИЕ МЫШЛЕНИЯ: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наиболее характерно наглядно-образное и действенно-образное мышление,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доступна логическая форма мышления.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7030A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7030A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7030A0"/>
          <w:sz w:val="24"/>
          <w:szCs w:val="24"/>
          <w:lang w:eastAsia="ru-RU"/>
        </w:rPr>
        <w:t>ЗРИТЕЛЬНО-ПРОСТРАНСТВЕННОЕ ВОСПРИЯТИЕ: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различать расположение фигур, деталей в пространстве и на плоскости (над — под, на — за, перед — возле, сверху — внизу, справа — слева и т. п.);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определять и различать простые геометрические фигуры (круг, овал, квадрат, ромб и т. п.),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различать и выделять буквы и цифры, написанные разным шрифтом;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мысленно находить часть от целой фигуры, достраивать фигуры по схеме, конструировать фигуры (конструкции) из деталей.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FF000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FF0000"/>
          <w:sz w:val="24"/>
          <w:szCs w:val="24"/>
          <w:lang w:eastAsia="ru-RU"/>
        </w:rPr>
        <w:lastRenderedPageBreak/>
        <w:t>ЗРИТЕЛЬНО-МОТОРНЫЕ КООРДИНАЦИИ: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срисовывать простые геометрические фигуры, пересекающиеся линии, буквы, цифры с соблюдением размеров, пропорций, соотношения штрихов. Однако, здесь еще много индивидуального: то, что удается одному ребенку, может вызвать трудности у другого.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FFC00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FFC000"/>
          <w:sz w:val="24"/>
          <w:szCs w:val="24"/>
          <w:lang w:eastAsia="ru-RU"/>
        </w:rPr>
        <w:t>СЛУХО-МОТОРНЫЕ КООРДИНАЦИИ: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различать и воспроизводить несложный ритмический рисунок;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выполнять под музыку ритмичные (танцевальные) движения.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0070C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0070C0"/>
          <w:sz w:val="24"/>
          <w:szCs w:val="24"/>
          <w:lang w:eastAsia="ru-RU"/>
        </w:rPr>
        <w:t>ДВИГАТЕЛЬНАЯ АКТИВНОСТЬ: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дети уверенно владеют элементами техники всех бытовых движений;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к самостоятельным, точным, ловким движениям, производимым под музыку в группе детей;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освоить и правильно реализовать сложнокоординированные действия при ходьбе на лыжах, катании на коньках, велосипеде и т. п.;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выполнять сложнокоординированные гимнастические упражнения, способны к координированным движениям пальцев, кисти руки при выполнении бытовых действий, при работе с конструктором, мозаикой, при вязании и т. п.,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к выполнению простых графических движений (вертикальных, горизонтальных линий, овалов, кругов и т. п.);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овладеть игрой на различных музыкальных инструментах.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4BACC6" w:themeColor="accent5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4BACC6" w:themeColor="accent5"/>
          <w:sz w:val="24"/>
          <w:szCs w:val="24"/>
          <w:lang w:eastAsia="ru-RU"/>
        </w:rPr>
        <w:t>ЛИЧНОСТНОЕ РАЗВИТИЕ, САМОСОЗНАНИЕ, САМООЦЕНКА: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осознавать свое положение в системе отношений со взрослыми и сверстниками, стремятся соответствовать требованиям взрослых, стремятся к достижениям в тех видах деятельности, которые они выполняют;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самооценка в разных видах деятельности может существенно отличаться,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не способны к адекватной самооценке. Она в значительной степени зависит от оценки взрослых (педагога, воспитателей, родителей).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943634" w:themeColor="accent2" w:themeShade="BF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943634" w:themeColor="accent2" w:themeShade="BF"/>
          <w:sz w:val="24"/>
          <w:szCs w:val="24"/>
          <w:lang w:eastAsia="ru-RU"/>
        </w:rPr>
        <w:t>МОТИВЫ ПОВЕДЕНИЯ: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интерес к новым видам деятельности;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интерес к миру взрослых, стремление быть похожим на них;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проявляют познавательные интересы;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устанавливают и сохраняют положительные взаимоотношения со взрослыми и сверстниками.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b/>
          <w:noProof w:val="0"/>
          <w:color w:val="4F6228" w:themeColor="accent3" w:themeShade="80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b/>
          <w:noProof w:val="0"/>
          <w:color w:val="4F6228" w:themeColor="accent3" w:themeShade="80"/>
          <w:sz w:val="24"/>
          <w:szCs w:val="24"/>
          <w:lang w:eastAsia="ru-RU"/>
        </w:rPr>
        <w:t>ПРОИЗВОЛЬНОСТЬ: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к волевой регуляции поведения (на основе внутренних побуждений и установленных правил),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· способны проявить настойчивость, преодолевать трудности.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 </w:t>
      </w:r>
    </w:p>
    <w:p w:rsidR="00DC29EE" w:rsidRPr="00DC29EE" w:rsidRDefault="00DC29EE" w:rsidP="00DC29EE">
      <w:pPr>
        <w:shd w:val="clear" w:color="auto" w:fill="FFFFFF"/>
        <w:spacing w:after="0"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 xml:space="preserve">Как мы видим, различные сферы шестилетки развиты неодинаково и требовать от ребенка соответствовать тем или иным собственным представлениям, по меньшей мере, </w:t>
      </w: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lastRenderedPageBreak/>
        <w:t>неосмотрительно. Кроме того, у каждого ребенка свой собственный индивидуальный темп деятельности и развития и то, что удается одному ребенку, совсем не обязательно будет получаться у другого.</w:t>
      </w:r>
    </w:p>
    <w:p w:rsidR="00DC29EE" w:rsidRPr="00DC29EE" w:rsidRDefault="00DC29EE" w:rsidP="00DC29EE">
      <w:pPr>
        <w:shd w:val="clear" w:color="auto" w:fill="FFFFFF"/>
        <w:spacing w:line="330" w:lineRule="atLeast"/>
        <w:ind w:left="-70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C29EE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В ваших силах внушить малышу волю к победе. Не обзывайте малыша смешным прозвищем, если он что-то плохо делает, почаще хвалите малыша за любую победу и не акцентируйте внимание на неудачах.</w:t>
      </w:r>
    </w:p>
    <w:p w:rsidR="00E0112E" w:rsidRPr="00DC29EE" w:rsidRDefault="00E0112E" w:rsidP="00DC29EE">
      <w:pPr>
        <w:ind w:left="-709" w:firstLine="709"/>
        <w:rPr>
          <w:color w:val="0D0D0D" w:themeColor="text1" w:themeTint="F2"/>
          <w:szCs w:val="28"/>
        </w:rPr>
      </w:pPr>
    </w:p>
    <w:sectPr w:rsidR="00E0112E" w:rsidRPr="00DC29EE" w:rsidSect="00DC29E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EF4"/>
    <w:multiLevelType w:val="multilevel"/>
    <w:tmpl w:val="338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D37"/>
    <w:rsid w:val="007149C4"/>
    <w:rsid w:val="007203D6"/>
    <w:rsid w:val="00884A6B"/>
    <w:rsid w:val="009A4D37"/>
    <w:rsid w:val="00DC29EE"/>
    <w:rsid w:val="00E0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paragraph" w:styleId="1">
    <w:name w:val="heading 1"/>
    <w:basedOn w:val="a"/>
    <w:link w:val="10"/>
    <w:uiPriority w:val="9"/>
    <w:qFormat/>
    <w:rsid w:val="00720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00">
    <w:name w:val="a0"/>
    <w:basedOn w:val="a"/>
    <w:rsid w:val="00E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11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2023-01-27T06:27:00Z</dcterms:created>
  <dcterms:modified xsi:type="dcterms:W3CDTF">2023-01-27T06:27:00Z</dcterms:modified>
</cp:coreProperties>
</file>