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F" w:rsidRDefault="001448DF" w:rsidP="001448DF">
      <w:pPr>
        <w:pStyle w:val="a3"/>
        <w:spacing w:before="0" w:beforeAutospacing="0" w:after="0" w:afterAutospacing="0"/>
        <w:ind w:firstLine="360"/>
        <w:jc w:val="center"/>
        <w:rPr>
          <w:color w:val="002060"/>
          <w:sz w:val="40"/>
          <w:szCs w:val="28"/>
        </w:rPr>
      </w:pPr>
      <w:r w:rsidRPr="001448DF">
        <w:rPr>
          <w:rStyle w:val="a4"/>
          <w:color w:val="002060"/>
          <w:sz w:val="40"/>
          <w:szCs w:val="28"/>
          <w:bdr w:val="none" w:sz="0" w:space="0" w:color="auto" w:frame="1"/>
        </w:rPr>
        <w:t>Формирование нравственно – этических норм поведения у дошкольников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jc w:val="center"/>
        <w:rPr>
          <w:color w:val="002060"/>
          <w:sz w:val="40"/>
          <w:szCs w:val="28"/>
        </w:rPr>
      </w:pP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настоящее время современное российское общество остро переживает кризис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духовно-нравственных идеалов</w:t>
      </w:r>
      <w:r w:rsidRPr="001448DF">
        <w:rPr>
          <w:color w:val="111111"/>
          <w:sz w:val="28"/>
          <w:szCs w:val="28"/>
        </w:rPr>
        <w:t>. И самая большая опасность, подстерегающая наше общество сегодня – в разрушении личности. Сейчас доминируют материальные ценности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агрессивности, и жестокости в обществе. Детей отличает эмоциональная, волевая и духовная незрелость.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Современное общество перед воспитателями, педагогами и родителями задачу воспитания высокообразованного и хорошо воспитанного молодого поколения, владеющего всеми достижениями созданной человечеством культуры. Знание современного этикета расширяет внутренний мир человека, создает для него возможности успешного общения в окружающем мире.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системе образования особое внимание уделяется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нравственному</w:t>
      </w:r>
      <w:r w:rsidRPr="001448DF">
        <w:rPr>
          <w:color w:val="111111"/>
          <w:sz w:val="28"/>
          <w:szCs w:val="28"/>
        </w:rPr>
        <w:t> воспитанию подрастающего поколения.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Нравственное</w:t>
      </w:r>
      <w:r w:rsidRPr="001448DF">
        <w:rPr>
          <w:color w:val="111111"/>
          <w:sz w:val="28"/>
          <w:szCs w:val="28"/>
        </w:rPr>
        <w:t> воспитание – одна из актуальных и сложных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детстве усвоение социальных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норм</w:t>
      </w:r>
      <w:r w:rsidRPr="001448DF">
        <w:rPr>
          <w:color w:val="111111"/>
          <w:sz w:val="28"/>
          <w:szCs w:val="28"/>
        </w:rPr>
        <w:t> происходит сравнительно легко.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Pr="001448DF">
        <w:rPr>
          <w:color w:val="111111"/>
          <w:sz w:val="28"/>
          <w:szCs w:val="28"/>
        </w:rPr>
        <w:t> возраст – период активного познания мира и человеческих отношений,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</w:t>
      </w:r>
      <w:r w:rsidRPr="001448DF">
        <w:rPr>
          <w:color w:val="111111"/>
          <w:sz w:val="28"/>
          <w:szCs w:val="28"/>
        </w:rPr>
        <w:t> основ личности будущего гражданина.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Поэтому необходимо с раннего детства воспитывать у детей патриотизм, гуманизм по отношению ко всему живому,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</w:t>
      </w:r>
      <w:r w:rsidRPr="001448DF">
        <w:rPr>
          <w:color w:val="111111"/>
          <w:sz w:val="28"/>
          <w:szCs w:val="28"/>
        </w:rPr>
        <w:t> и этические качества.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I. Теоретическое обоснование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Нравственность – это внутренние</w:t>
      </w:r>
      <w:r w:rsidRPr="001448DF">
        <w:rPr>
          <w:color w:val="111111"/>
          <w:sz w:val="28"/>
          <w:szCs w:val="28"/>
        </w:rPr>
        <w:t>,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духовные качества, которыми руководствуется человек,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этические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нормы</w:t>
      </w:r>
      <w:r w:rsidRPr="001448DF">
        <w:rPr>
          <w:color w:val="111111"/>
          <w:sz w:val="28"/>
          <w:szCs w:val="28"/>
        </w:rPr>
        <w:t>, правила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,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определяемые этими качествами.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Ожегов С. И.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Ведущие психологи и педагоги ХIХ – ХХ столетий особое значение в становлении личности придают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</w:t>
      </w:r>
      <w:r w:rsidRPr="001448DF">
        <w:rPr>
          <w:color w:val="111111"/>
          <w:sz w:val="28"/>
          <w:szCs w:val="28"/>
        </w:rPr>
        <w:t>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периоду и раннему детству</w:t>
      </w:r>
      <w:r w:rsidRPr="001448DF">
        <w:rPr>
          <w:color w:val="111111"/>
          <w:sz w:val="28"/>
          <w:szCs w:val="28"/>
        </w:rPr>
        <w:t xml:space="preserve">: процесс становления ядра личности – системы убеждений, ценностных ориентаций – может </w:t>
      </w:r>
      <w:r w:rsidRPr="001448DF">
        <w:rPr>
          <w:color w:val="111111"/>
          <w:sz w:val="28"/>
          <w:szCs w:val="28"/>
        </w:rPr>
        <w:lastRenderedPageBreak/>
        <w:t>осуществляться не только осознанно, но и неосознанно, и наиболее интенсивен именно период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детства</w:t>
      </w:r>
      <w:r w:rsidRPr="001448DF">
        <w:rPr>
          <w:color w:val="111111"/>
          <w:sz w:val="28"/>
          <w:szCs w:val="28"/>
        </w:rPr>
        <w:t>. Вот почему важна правильная организация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воспитания ребенка с самого раннего детства.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Известный русский просветитель XVIII века Николай Иванович Новиков полагал, что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</w:t>
      </w:r>
      <w:r w:rsidRPr="001448DF">
        <w:rPr>
          <w:color w:val="111111"/>
          <w:sz w:val="28"/>
          <w:szCs w:val="28"/>
        </w:rPr>
        <w:t> основы воспитания закладываются в семье. Особого внимания заслуживают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 правила Н</w:t>
      </w:r>
      <w:r w:rsidRPr="001448DF">
        <w:rPr>
          <w:color w:val="111111"/>
          <w:sz w:val="28"/>
          <w:szCs w:val="28"/>
        </w:rPr>
        <w:t>. И.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Новикова</w:t>
      </w:r>
      <w:r w:rsidRPr="001448DF">
        <w:rPr>
          <w:color w:val="111111"/>
          <w:sz w:val="28"/>
          <w:szCs w:val="28"/>
        </w:rPr>
        <w:t>: уважение к старшим; любовь к людям труда, презрение к праздности, скуке; честность, мужество. Его идеи нашли отклик в умах прогрессивного дворянства России начала XIX века.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 нормы</w:t>
      </w:r>
      <w:r w:rsidRPr="001448DF">
        <w:rPr>
          <w:color w:val="111111"/>
          <w:sz w:val="28"/>
          <w:szCs w:val="28"/>
        </w:rPr>
        <w:t> и правила хорошего тона усваивались дворянскими детьми, прежде всего в семейном кругу. Почитание старших было одним из основополагающих элементов традиционного русского воспитания. Мы живём в другую эпоху, изменились наши традиции. Но мы не должны забывать то ценное, что было в нашей истории.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Большую роль в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нравственном развитии личности дошкольника</w:t>
      </w:r>
      <w:r w:rsidRPr="001448DF">
        <w:rPr>
          <w:color w:val="111111"/>
          <w:sz w:val="28"/>
          <w:szCs w:val="28"/>
        </w:rPr>
        <w:t> сыграл Сухомлинский В. А., отводя важную роль в воспитании детей семье.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Он говорил</w:t>
      </w:r>
      <w:r w:rsidRPr="001448DF">
        <w:rPr>
          <w:color w:val="111111"/>
          <w:sz w:val="28"/>
          <w:szCs w:val="28"/>
        </w:rPr>
        <w:t>: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«Ребёнок – это зеркало </w:t>
      </w:r>
      <w:r w:rsidRPr="001448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нравственной жизни родителей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48DF">
        <w:rPr>
          <w:color w:val="111111"/>
          <w:sz w:val="28"/>
          <w:szCs w:val="28"/>
        </w:rPr>
        <w:t>. Семья оказывает огромное влияние на ребёнка.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Пример родителей, взаимоотношения в семье, организация совместного труда и досуга – всё это имеет своё определённое значение.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Детям свойственно стремление к подражанию, поэтому многое в их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нравственном</w:t>
      </w:r>
      <w:r w:rsidRPr="001448DF">
        <w:rPr>
          <w:color w:val="111111"/>
          <w:sz w:val="28"/>
          <w:szCs w:val="28"/>
        </w:rPr>
        <w:t> развитии зависит от культуры взаимоотношений в семье, от той атмосферы, которая сложилась в ней.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Для мыслящих людей разных исторических эпох было очевидным, что качество жизни народа зависит от его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нравственности</w:t>
      </w:r>
      <w:r w:rsidRPr="001448DF">
        <w:rPr>
          <w:color w:val="111111"/>
          <w:sz w:val="28"/>
          <w:szCs w:val="28"/>
        </w:rPr>
        <w:t>. Поэтому проблема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воспитания в детском саду на современном этапе жизни общества приобретает особую актуальность и значимость.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Когда мы говорим 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нравственном воспитании дошкольников</w:t>
      </w:r>
      <w:r w:rsidRPr="001448DF">
        <w:rPr>
          <w:color w:val="111111"/>
          <w:sz w:val="28"/>
          <w:szCs w:val="28"/>
        </w:rPr>
        <w:t>, мы исходим, прежде всего, из потребности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сформировать</w:t>
      </w:r>
      <w:r w:rsidRPr="001448DF">
        <w:rPr>
          <w:color w:val="111111"/>
          <w:sz w:val="28"/>
          <w:szCs w:val="28"/>
        </w:rPr>
        <w:t> у ребенка ценностные ориентации его жизнедеятельности, приобщить к моральным ценностям человечества и конкретного общества.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Результатом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воспитания являются появление и утверждение в личности определенного набора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нравственных качеств</w:t>
      </w:r>
      <w:r w:rsidRPr="001448DF">
        <w:rPr>
          <w:color w:val="111111"/>
          <w:sz w:val="28"/>
          <w:szCs w:val="28"/>
        </w:rPr>
        <w:t>. И чем прочнее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сформированы эти качества</w:t>
      </w:r>
      <w:r w:rsidRPr="001448DF">
        <w:rPr>
          <w:color w:val="111111"/>
          <w:sz w:val="28"/>
          <w:szCs w:val="28"/>
        </w:rPr>
        <w:t>, чем меньше отклонений от принятых в обществе моральных устоев наблюдается у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1448DF">
        <w:rPr>
          <w:color w:val="111111"/>
          <w:sz w:val="28"/>
          <w:szCs w:val="28"/>
        </w:rPr>
        <w:t>, тем выше оценка его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нравственности</w:t>
      </w:r>
      <w:r w:rsidRPr="001448DF">
        <w:rPr>
          <w:color w:val="111111"/>
          <w:sz w:val="28"/>
          <w:szCs w:val="28"/>
        </w:rPr>
        <w:t> со стороны окружающих.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Проблема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 развития дошкольников</w:t>
      </w:r>
      <w:r w:rsidRPr="001448DF">
        <w:rPr>
          <w:color w:val="111111"/>
          <w:sz w:val="28"/>
          <w:szCs w:val="28"/>
        </w:rPr>
        <w:t> стояла перед педагогами всегда. Сухомлинский считал, что «незыблемая основа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Начинать обучение правилам 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нормам</w:t>
      </w:r>
      <w:r w:rsidRPr="001448DF">
        <w:rPr>
          <w:color w:val="111111"/>
          <w:sz w:val="28"/>
          <w:szCs w:val="28"/>
        </w:rPr>
        <w:t> этикета необходимо в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lastRenderedPageBreak/>
        <w:t>Воспитатель для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1448DF">
        <w:rPr>
          <w:color w:val="111111"/>
          <w:sz w:val="28"/>
          <w:szCs w:val="28"/>
        </w:rPr>
        <w:t> первый человек после родителей, обучающий его правилам жизни в обществе, расширяющий его кругозор,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формирующий</w:t>
      </w:r>
      <w:r w:rsidRPr="001448DF">
        <w:rPr>
          <w:color w:val="111111"/>
          <w:sz w:val="28"/>
          <w:szCs w:val="28"/>
        </w:rPr>
        <w:t> его взаимодействие в человеческом социуме.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Воспитатель не только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формирует культуру поведения дошкольников</w:t>
      </w:r>
      <w:r w:rsidRPr="001448DF">
        <w:rPr>
          <w:color w:val="111111"/>
          <w:sz w:val="28"/>
          <w:szCs w:val="28"/>
        </w:rPr>
        <w:t>, но через них способствует, развитию внутренней и внешней культуры родителей своих воспитанников, таким образом, влияя на современное состояние общества.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Воспитание детей осуществляется в процессе деятельности, при единстве требований воспитателя и родителей; педагогическое руководство сочетают с развитием детской инициативы и самодеятельности, учитываются возрастные и индивидуальные особенности детей.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Принципы обучения</w:t>
      </w:r>
      <w:r w:rsidRPr="001448DF">
        <w:rPr>
          <w:color w:val="111111"/>
          <w:sz w:val="28"/>
          <w:szCs w:val="28"/>
        </w:rPr>
        <w:t>: научность, наглядность, систематичность, сознательность и активность детей, прочность обучения, индивидуализация развития воспитанников.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Принципы этикета</w:t>
      </w:r>
      <w:r w:rsidRPr="001448DF">
        <w:rPr>
          <w:color w:val="111111"/>
          <w:sz w:val="28"/>
          <w:szCs w:val="28"/>
        </w:rPr>
        <w:t>: разумность и необходимость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поведенческих правил</w:t>
      </w:r>
      <w:r w:rsidRPr="001448DF">
        <w:rPr>
          <w:color w:val="111111"/>
          <w:sz w:val="28"/>
          <w:szCs w:val="28"/>
        </w:rPr>
        <w:t>, доброжелательность и дружелюбие, прочность и красота манеры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, отсутствие мелочей.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Воспитание культуры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, культуры общения — процесс сложный и длительный и происходит постепенно. Его эффективность зависит от единства и целостности всего воспитательного процесса и предполагает особую организацию повседневной жизни детей; обязательную связь семейного и общественного воспитания; единство сознания, чувств 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II. Описание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Мы очень часто культуру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культуру общения осваиваем на практике</w:t>
      </w:r>
      <w:r w:rsidRPr="001448DF">
        <w:rPr>
          <w:color w:val="111111"/>
          <w:sz w:val="28"/>
          <w:szCs w:val="28"/>
        </w:rPr>
        <w:t>: в семье, в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учреждениях</w:t>
      </w:r>
      <w:r w:rsidRPr="001448DF">
        <w:rPr>
          <w:color w:val="111111"/>
          <w:sz w:val="28"/>
          <w:szCs w:val="28"/>
        </w:rPr>
        <w:t>, в школе, в транспорте, на собственных промахах и ошибках. Вот почему есть необходимость в широкой пропаганде культуры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 и повсеместном внедрении правил этикета.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По данной теме я ставила перед собой следующие задачи</w:t>
      </w:r>
      <w:r w:rsidRPr="001448DF">
        <w:rPr>
          <w:color w:val="111111"/>
          <w:sz w:val="28"/>
          <w:szCs w:val="28"/>
        </w:rPr>
        <w:t>: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1. Изучить с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дошкольниками понятия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«этикета»</w:t>
      </w:r>
      <w:r w:rsidRPr="001448DF">
        <w:rPr>
          <w:color w:val="111111"/>
          <w:sz w:val="28"/>
          <w:szCs w:val="28"/>
        </w:rPr>
        <w:t> и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«культурного человека»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2. 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Формировать</w:t>
      </w:r>
      <w:r w:rsidRPr="001448DF">
        <w:rPr>
          <w:color w:val="111111"/>
          <w:sz w:val="28"/>
          <w:szCs w:val="28"/>
        </w:rPr>
        <w:t> культурное уверенное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поведение</w:t>
      </w:r>
      <w:r w:rsidRPr="001448DF">
        <w:rPr>
          <w:color w:val="111111"/>
          <w:sz w:val="28"/>
          <w:szCs w:val="28"/>
        </w:rPr>
        <w:t> у детей в разнообразных жизненных ситуациях.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3. Развивать у детей навыки общения с окружающими их людьми.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4. Воспитать у детей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нравственные качества</w:t>
      </w:r>
      <w:r w:rsidRPr="001448DF">
        <w:rPr>
          <w:color w:val="111111"/>
          <w:sz w:val="28"/>
          <w:szCs w:val="28"/>
        </w:rPr>
        <w:t>, необходимые в обществе.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5. Проводить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1448DF">
        <w:rPr>
          <w:color w:val="111111"/>
          <w:sz w:val="28"/>
          <w:szCs w:val="28"/>
        </w:rPr>
        <w:t> с родителями по вопросам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воспитания своей семьи.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своей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1448DF">
        <w:rPr>
          <w:color w:val="111111"/>
          <w:sz w:val="28"/>
          <w:szCs w:val="28"/>
        </w:rPr>
        <w:t>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я использовала две группы методов</w:t>
      </w:r>
      <w:r w:rsidRPr="001448DF">
        <w:rPr>
          <w:color w:val="111111"/>
          <w:sz w:val="28"/>
          <w:szCs w:val="28"/>
        </w:rPr>
        <w:t>: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1 группа – обеспечивает у детей создание практического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опыта общественного поведения – это приучение</w:t>
      </w:r>
      <w:r w:rsidRPr="001448DF">
        <w:rPr>
          <w:color w:val="111111"/>
          <w:sz w:val="28"/>
          <w:szCs w:val="28"/>
        </w:rPr>
        <w:t>, пример взрослого или других детей, показ действия, организация деятельности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(совместный труд, игра)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2 группа – направлена на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у детей нравственных представлений</w:t>
      </w:r>
      <w:r w:rsidRPr="001448DF">
        <w:rPr>
          <w:color w:val="111111"/>
          <w:sz w:val="28"/>
          <w:szCs w:val="28"/>
        </w:rPr>
        <w:t>, суждений и оценок – этические беседы, чтение художественной литературы.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lastRenderedPageBreak/>
        <w:t>Понятие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«культура </w:t>
      </w:r>
      <w:r w:rsidRPr="001448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поведения дошкольника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48DF">
        <w:rPr>
          <w:color w:val="111111"/>
          <w:sz w:val="28"/>
          <w:szCs w:val="28"/>
        </w:rPr>
        <w:t> можно определить как совокупность полезных для общества устойчивых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 повседневного поведения в быту</w:t>
      </w:r>
      <w:r w:rsidRPr="001448DF">
        <w:rPr>
          <w:color w:val="111111"/>
          <w:sz w:val="28"/>
          <w:szCs w:val="28"/>
        </w:rPr>
        <w:t>, в общении, в различных видах деятельности. Культура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 не сводится к формальному соблюдению этикета</w:t>
      </w:r>
      <w:r w:rsidRPr="001448DF">
        <w:rPr>
          <w:color w:val="111111"/>
          <w:sz w:val="28"/>
          <w:szCs w:val="28"/>
        </w:rPr>
        <w:t>. Она тесно связана с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нравственными</w:t>
      </w:r>
      <w:r w:rsidRPr="001448DF">
        <w:rPr>
          <w:color w:val="111111"/>
          <w:sz w:val="28"/>
          <w:szCs w:val="28"/>
        </w:rPr>
        <w:t> чувствами и представлениями и, в свою очередь, подкрепляет их.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Культурно-гигиенические навыки — важная составная часть культуры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. Необходимость опрятности, содержание в чистоте лица, рук, тела, прически, одежды, обуви продиктована не только требованием гигиены, но 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нормами</w:t>
      </w:r>
      <w:r w:rsidRPr="001448DF">
        <w:rPr>
          <w:color w:val="111111"/>
          <w:sz w:val="28"/>
          <w:szCs w:val="28"/>
        </w:rPr>
        <w:t> человеческих отношений.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своей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1448DF">
        <w:rPr>
          <w:color w:val="111111"/>
          <w:sz w:val="28"/>
          <w:szCs w:val="28"/>
        </w:rPr>
        <w:t> постоянно использовала художественное слово (потешки, короткие стихи, опиралась на методические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разработки В</w:t>
      </w:r>
      <w:r w:rsidRPr="001448DF">
        <w:rPr>
          <w:color w:val="111111"/>
          <w:sz w:val="28"/>
          <w:szCs w:val="28"/>
        </w:rPr>
        <w:t>. А. Пушниковой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«Этикет для малышей»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 всех возрастных группах я проводила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«минутки вхождения в день»</w:t>
      </w:r>
      <w:r w:rsidRPr="001448DF">
        <w:rPr>
          <w:color w:val="111111"/>
          <w:sz w:val="28"/>
          <w:szCs w:val="28"/>
        </w:rPr>
        <w:t> – они настраивают детей на доброжелательность, спокойствие.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Я старалась, чтобы дети лучше чувствовали себя в детском коллективе, повышали уверенность в себе.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Особое внимание в своей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работе уделила формированию</w:t>
      </w:r>
      <w:r w:rsidRPr="001448DF">
        <w:rPr>
          <w:color w:val="111111"/>
          <w:sz w:val="28"/>
          <w:szCs w:val="28"/>
        </w:rPr>
        <w:t> межличностных отношений между детьми.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Межличностные отношения – это явление внутреннего мира и состояния людей, субъективно переживаемые связи между ними, проявляющиеся в характере и способах взаимных влияний людей в ходе совместной деятельности.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средней группе старалась чаще хвалить детей, одобрять, поддерживать самые незначительные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попытки</w:t>
      </w:r>
      <w:r w:rsidRPr="001448DF">
        <w:rPr>
          <w:color w:val="111111"/>
          <w:sz w:val="28"/>
          <w:szCs w:val="28"/>
        </w:rPr>
        <w:t> проявить самостоятельность, доброе отношение к сверстнику, умение уступить, а также послушание, исполнительность, следование установленным правилам. Это создавало у детей хорошее настроение, желание быть послушным, повышало уверенность в своих силах.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средней группе я всегда играла вместе с детьми и если возникала конфликтная ситуация, старалась решить ее, беря инициативу на себя. В этой группе появилась такая традиция – по утрам мы садились в кружок и дети рассказывали об игрушках, которые они принесли из дома, как бы представляли ее. После этого мы обязательно проговаривали правила игры с этой игрушкой.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Появилась и такая традиция – чтение книги, принесенной ребенком, обязательно уточняя, что он принес ее, чтобы прочитать ее всем вместе.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Также в этой группе мы учились помогать друг другу, жалеть друг друга, делиться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(игрушкой, конфеткой)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старшей группе воспитатель должен быть более требовательным к оценке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lastRenderedPageBreak/>
        <w:t>Я старалась чаще использовать в качестве примера хорошие поступки детей. Основой этого приема является выраженная склонность детей к подражанию, а также поступать таким образом, чтобы вызвать поощрение у воспитателя. Пример другого ребенка легче запоминается, осмысливается и переносится в собственную жизнь.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 время утреннего круга была традиция браться за руки и произносить приветствие. Например,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Все мы дружные ребята.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Мы ребята –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дошколята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Никого не обижаем.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Как заботиться, мы знаем.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Никого в беде не бросим.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Не отнимем, а попросим.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Пусть всем будет хорошо.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Будет радостно, светло!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Со старшей группы я проводила игры на сплочение коллектива, целью которых является воспитание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нравственных</w:t>
      </w:r>
      <w:r w:rsidRPr="001448DF">
        <w:rPr>
          <w:color w:val="111111"/>
          <w:sz w:val="28"/>
          <w:szCs w:val="28"/>
        </w:rPr>
        <w:t> качеств личности ребенка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Старалась объединить детей по интересам, например, серия игрушек, предложить им общую игру.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Была введена новая традиция в группе – рисовать открытки на день рождения и складывать в общий конверт, в конце дня именинник забирал конверт домой.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подготовительной группе мы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разработали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«правила дружбы»</w:t>
      </w:r>
      <w:r w:rsidRPr="001448DF">
        <w:rPr>
          <w:color w:val="111111"/>
          <w:sz w:val="28"/>
          <w:szCs w:val="28"/>
        </w:rPr>
        <w:t> и старались их соблюдать.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1448DF">
        <w:rPr>
          <w:color w:val="111111"/>
          <w:sz w:val="28"/>
          <w:szCs w:val="28"/>
        </w:rPr>
        <w:t>: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1. Помогай другу.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2. Если умеешь что-то делать, научи и друзей.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3. Если у тебя есть интересные игрушки, поделись с другими, с теми, у кого их нет.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4. Не зазнавайся, если у тебя что-то лучше получается.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5. Если поступил плохо, не стесняйся в этом признаться и исправиться. И т. д.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Если все-таки происходила ссора, то для примирения использовали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«мирилки»</w:t>
      </w:r>
      <w:r w:rsidRPr="001448DF">
        <w:rPr>
          <w:color w:val="111111"/>
          <w:sz w:val="28"/>
          <w:szCs w:val="28"/>
        </w:rPr>
        <w:t> в стихах.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lastRenderedPageBreak/>
        <w:t>Этические беседы — специально организованный разговор с детьми на определенные темы.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Целью бесед является уточнение и систематизация знаний детей по отдельным вопросам;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научить общаться в ходе разговора</w:t>
      </w:r>
      <w:r w:rsidRPr="001448DF">
        <w:rPr>
          <w:color w:val="111111"/>
          <w:sz w:val="28"/>
          <w:szCs w:val="28"/>
        </w:rPr>
        <w:t>: правильно отвечать на вопросы, самостоятельно задавать их; высказывать суждения. Такие беседы помогают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 усвоить нравственные понятия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«добрый»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«скромный»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«отзывчивый»</w:t>
      </w:r>
      <w:r w:rsidRPr="001448DF">
        <w:rPr>
          <w:color w:val="111111"/>
          <w:sz w:val="28"/>
          <w:szCs w:val="28"/>
        </w:rPr>
        <w:t>, связать их со своим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опытом</w:t>
      </w:r>
      <w:r w:rsidRPr="001448DF">
        <w:rPr>
          <w:color w:val="111111"/>
          <w:sz w:val="28"/>
          <w:szCs w:val="28"/>
        </w:rPr>
        <w:t>, правильно оценивать свое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поведение и поведение других детей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Художественная литература — богатейший источник и побудитель чувств, переживаний. После прочтения произведения, обязательно беседовали с детьми, обсуждали поступки героев. Периодически организовывали в группе выставку рисунков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«Мой любимый сказочный герой»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«Моя любимая книга»</w:t>
      </w:r>
      <w:r w:rsidRPr="001448DF">
        <w:rPr>
          <w:color w:val="111111"/>
          <w:sz w:val="28"/>
          <w:szCs w:val="28"/>
        </w:rPr>
        <w:t>, рисовали иллюстрации к произведениям.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Я провела семейный клуб для родителей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«Воспитываем маленького читателя»</w:t>
      </w:r>
      <w:r w:rsidRPr="001448DF">
        <w:rPr>
          <w:color w:val="111111"/>
          <w:sz w:val="28"/>
          <w:szCs w:val="28"/>
        </w:rPr>
        <w:t> и предложила список литературы, рекомендуемой для чтения детям старшего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Игра – одно из наиболее эффективных средств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поведения детей</w:t>
      </w:r>
      <w:r w:rsidRPr="001448DF">
        <w:rPr>
          <w:color w:val="111111"/>
          <w:sz w:val="28"/>
          <w:szCs w:val="28"/>
        </w:rPr>
        <w:t>. Она является одним из способов познания окружающего мира и дает ребенку в яркой, доступной и интересной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форме представления о том</w:t>
      </w:r>
      <w:r w:rsidRPr="001448DF">
        <w:rPr>
          <w:color w:val="111111"/>
          <w:sz w:val="28"/>
          <w:szCs w:val="28"/>
        </w:rPr>
        <w:t>, как принято себя вести в той или иной ситуации, заставляет задуматься над своими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поведенческими манерами</w:t>
      </w:r>
      <w:r w:rsidRPr="001448DF">
        <w:rPr>
          <w:color w:val="111111"/>
          <w:sz w:val="28"/>
          <w:szCs w:val="28"/>
        </w:rPr>
        <w:t>. Нельзя забывать о дисциплинирующем значении игры, так как соблюдение установленной дисциплины является важным условием выполнения этикетного правила. Для этих целей я использовала самые разнообразные виды игр.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 свободное время проводила сюжетно-ролевые игры. Выбрав, к примеру, профессию врача, обговаривала с детьми правила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 в поликлинике</w:t>
      </w:r>
      <w:r w:rsidRPr="001448DF">
        <w:rPr>
          <w:color w:val="111111"/>
          <w:sz w:val="28"/>
          <w:szCs w:val="28"/>
        </w:rPr>
        <w:t>, в кабинете доктора, в аптеке и т. п.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Атрибуты к игре можно сделать самим, например, из соленого теста изготовить угощение для игры в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1448DF">
        <w:rPr>
          <w:color w:val="111111"/>
          <w:sz w:val="28"/>
          <w:szCs w:val="28"/>
        </w:rPr>
        <w:t>, а для игры в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1448DF">
        <w:rPr>
          <w:color w:val="111111"/>
          <w:sz w:val="28"/>
          <w:szCs w:val="28"/>
        </w:rPr>
        <w:t> нарисовать и вырезать из бумаги одежду.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Дидактические игры очень хороши при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отработке правил и норм этикета</w:t>
      </w:r>
      <w:r w:rsidRPr="001448DF">
        <w:rPr>
          <w:color w:val="111111"/>
          <w:sz w:val="28"/>
          <w:szCs w:val="28"/>
        </w:rPr>
        <w:t>. </w:t>
      </w:r>
      <w:r w:rsidRPr="001448DF">
        <w:rPr>
          <w:color w:val="111111"/>
          <w:sz w:val="28"/>
          <w:szCs w:val="28"/>
          <w:u w:val="single"/>
          <w:bdr w:val="none" w:sz="0" w:space="0" w:color="auto" w:frame="1"/>
        </w:rPr>
        <w:t>Задания могут быть самые разнообразные</w:t>
      </w:r>
      <w:r w:rsidRPr="001448DF">
        <w:rPr>
          <w:color w:val="111111"/>
          <w:sz w:val="28"/>
          <w:szCs w:val="28"/>
        </w:rPr>
        <w:t>: подбери из карточек цветовую гамму своего костюма; составь по картинкам костюм для прогулки, посещения театра, встречи гостей; разложи на полотне карточки с посудой и столовыми приборами для сервировки чайного, обеденного, праздничного стола; выбери на карточках подарок маме, другу, бабушке.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Большой интерес у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1448DF">
        <w:rPr>
          <w:color w:val="111111"/>
          <w:sz w:val="28"/>
          <w:szCs w:val="28"/>
        </w:rPr>
        <w:t> вызывают настольно-печатные игры. Например, игра-лото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«Как мы одеваемся»</w:t>
      </w:r>
      <w:r w:rsidRPr="001448DF">
        <w:rPr>
          <w:color w:val="111111"/>
          <w:sz w:val="28"/>
          <w:szCs w:val="28"/>
        </w:rPr>
        <w:t> поможет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отработать</w:t>
      </w:r>
      <w:r w:rsidRPr="001448DF">
        <w:rPr>
          <w:color w:val="111111"/>
          <w:sz w:val="28"/>
          <w:szCs w:val="28"/>
        </w:rPr>
        <w:t> навыки детей в культуре внешнего вида.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Огромную роль для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формирования культуры поведения</w:t>
      </w:r>
      <w:r w:rsidRPr="001448DF">
        <w:rPr>
          <w:color w:val="111111"/>
          <w:sz w:val="28"/>
          <w:szCs w:val="28"/>
        </w:rPr>
        <w:t> играют театрализованная деятельность. И сама постановка сказки, и выступление с ней перед детьми и родителями вносили осознание многих правил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1448DF">
        <w:rPr>
          <w:color w:val="111111"/>
          <w:sz w:val="28"/>
          <w:szCs w:val="28"/>
        </w:rPr>
        <w:t> в общественных местах.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lastRenderedPageBreak/>
        <w:t>Так воспитанниками моей группы были представлены спектакли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«Вини – Пух и все-все-все…»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«Маленький принц»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«Дюймовочка»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Воспитание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поведенческой</w:t>
      </w:r>
      <w:r w:rsidRPr="001448DF">
        <w:rPr>
          <w:color w:val="111111"/>
          <w:sz w:val="28"/>
          <w:szCs w:val="28"/>
        </w:rPr>
        <w:t> культуры предполагает совместную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 w:rsidRPr="001448DF">
        <w:rPr>
          <w:color w:val="111111"/>
          <w:sz w:val="28"/>
          <w:szCs w:val="28"/>
        </w:rPr>
        <w:t> воспитателя и родителей.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Провела консультации для родителей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«Роль семьи в воспитании </w:t>
      </w:r>
      <w:r w:rsidRPr="001448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дошкольника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448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Нравственное воспитание дошкольника в семье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«Как провести с ребенком выходной день»</w:t>
      </w:r>
      <w:r w:rsidRPr="001448DF">
        <w:rPr>
          <w:color w:val="111111"/>
          <w:sz w:val="28"/>
          <w:szCs w:val="28"/>
        </w:rPr>
        <w:t>. Моя цель – довести до сознания родителей важность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нравственного</w:t>
      </w:r>
      <w:r w:rsidRPr="001448DF">
        <w:rPr>
          <w:color w:val="111111"/>
          <w:sz w:val="28"/>
          <w:szCs w:val="28"/>
        </w:rPr>
        <w:t> воспитания не только в детском саду, но и в семье, расширить их знания.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А для педагогов я провела открытое мероприятие – НОД на тему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Pr="001448DF">
        <w:rPr>
          <w:color w:val="111111"/>
          <w:sz w:val="28"/>
          <w:szCs w:val="28"/>
        </w:rPr>
        <w:t> с детьми подготовительной группы, НОД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«Обучение дежурству»</w:t>
      </w:r>
      <w:r w:rsidRPr="001448DF">
        <w:rPr>
          <w:color w:val="111111"/>
          <w:sz w:val="28"/>
          <w:szCs w:val="28"/>
        </w:rPr>
        <w:t>, </w:t>
      </w:r>
      <w:r w:rsidRPr="001448DF">
        <w:rPr>
          <w:i/>
          <w:iCs/>
          <w:color w:val="111111"/>
          <w:sz w:val="28"/>
          <w:szCs w:val="28"/>
          <w:bdr w:val="none" w:sz="0" w:space="0" w:color="auto" w:frame="1"/>
        </w:rPr>
        <w:t>«Знаю и соблюдаю»</w:t>
      </w:r>
      <w:r w:rsidRPr="001448DF">
        <w:rPr>
          <w:color w:val="111111"/>
          <w:sz w:val="28"/>
          <w:szCs w:val="28"/>
        </w:rPr>
        <w:t> с детьми средней группы.</w:t>
      </w:r>
    </w:p>
    <w:p w:rsidR="001448DF" w:rsidRPr="001448DF" w:rsidRDefault="001448DF" w:rsidP="001448D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III. Заключение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Таким образом, представленная мною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работа по формированию нравственно-этических норм поведения у дошкольников</w:t>
      </w:r>
      <w:r w:rsidRPr="001448DF">
        <w:rPr>
          <w:color w:val="111111"/>
          <w:sz w:val="28"/>
          <w:szCs w:val="28"/>
        </w:rPr>
        <w:t> дала свои результаты. Она показала, что целенаправленная деятельность по этическому воспитанию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1448DF">
        <w:rPr>
          <w:color w:val="111111"/>
          <w:sz w:val="28"/>
          <w:szCs w:val="28"/>
        </w:rPr>
        <w:t> способствует повышению самооценки детей, сплочению детского коллектива, снижению конфликтности, творческих способностей, воображения, самооценки и взаимооценки, наблюдательности, воспитанию основ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нравственности и культуры поведения</w:t>
      </w:r>
      <w:r w:rsidRPr="001448DF">
        <w:rPr>
          <w:color w:val="111111"/>
          <w:sz w:val="28"/>
          <w:szCs w:val="28"/>
        </w:rPr>
        <w:t>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У детей старшего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были сформированы</w:t>
      </w:r>
      <w:r w:rsidRPr="001448DF">
        <w:rPr>
          <w:color w:val="111111"/>
          <w:sz w:val="28"/>
          <w:szCs w:val="28"/>
        </w:rPr>
        <w:t> дружеские взаимоотношения, привычка играть и заниматься сообща, умение подчиняться требованиям взрослых и установленным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нормам поведения</w:t>
      </w:r>
      <w:r w:rsidRPr="001448DF">
        <w:rPr>
          <w:color w:val="111111"/>
          <w:sz w:val="28"/>
          <w:szCs w:val="28"/>
        </w:rPr>
        <w:t>. Дети этого возраста проявляли большую активность, самостоятельность не только в играх и при самообслуживании, но и в разнообразном труде, на занятиях. Приобретенные и усвоенные навыки они использовали в новых для них ситуациях, а заботу, вежливое и доброжелательное отношение распространяли на всех окружающих.</w:t>
      </w:r>
    </w:p>
    <w:p w:rsidR="001448DF" w:rsidRPr="001448DF" w:rsidRDefault="001448DF" w:rsidP="001448D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8DF">
        <w:rPr>
          <w:color w:val="111111"/>
          <w:sz w:val="28"/>
          <w:szCs w:val="28"/>
        </w:rPr>
        <w:t>Думаю, что накопленный мною педагогический </w:t>
      </w:r>
      <w:r w:rsidRPr="001448DF">
        <w:rPr>
          <w:rStyle w:val="a4"/>
          <w:color w:val="111111"/>
          <w:sz w:val="28"/>
          <w:szCs w:val="28"/>
          <w:bdr w:val="none" w:sz="0" w:space="0" w:color="auto" w:frame="1"/>
        </w:rPr>
        <w:t>опыт помогут коллегам в работе по данной теме</w:t>
      </w:r>
      <w:r w:rsidRPr="001448DF">
        <w:rPr>
          <w:color w:val="111111"/>
          <w:sz w:val="28"/>
          <w:szCs w:val="28"/>
        </w:rPr>
        <w:t>.</w:t>
      </w:r>
    </w:p>
    <w:p w:rsidR="001D6675" w:rsidRPr="001448DF" w:rsidRDefault="001D6675" w:rsidP="00D2108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D6675" w:rsidRPr="001448DF" w:rsidSect="00BB6D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448DF"/>
    <w:rsid w:val="001A2782"/>
    <w:rsid w:val="001D6675"/>
    <w:rsid w:val="00296215"/>
    <w:rsid w:val="003052B3"/>
    <w:rsid w:val="00427113"/>
    <w:rsid w:val="005E6D52"/>
    <w:rsid w:val="006E4BE8"/>
    <w:rsid w:val="007B7338"/>
    <w:rsid w:val="008E4990"/>
    <w:rsid w:val="0094291F"/>
    <w:rsid w:val="009567E5"/>
    <w:rsid w:val="0097117D"/>
    <w:rsid w:val="00975D0A"/>
    <w:rsid w:val="00AF5C7B"/>
    <w:rsid w:val="00BB6DBA"/>
    <w:rsid w:val="00C910BC"/>
    <w:rsid w:val="00CA32D5"/>
    <w:rsid w:val="00D21083"/>
    <w:rsid w:val="00F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BE8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txt2">
    <w:name w:val="txt2"/>
    <w:basedOn w:val="a"/>
    <w:rsid w:val="006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headline">
    <w:name w:val="headline"/>
    <w:basedOn w:val="a"/>
    <w:rsid w:val="0014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2299</Words>
  <Characters>13109</Characters>
  <Application>Microsoft Office Word</Application>
  <DocSecurity>0</DocSecurity>
  <Lines>109</Lines>
  <Paragraphs>30</Paragraphs>
  <ScaleCrop>false</ScaleCrop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2023-01-29T13:12:00Z</dcterms:created>
  <dcterms:modified xsi:type="dcterms:W3CDTF">2023-01-29T13:12:00Z</dcterms:modified>
</cp:coreProperties>
</file>