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3" w:rsidRPr="00A10E47" w:rsidRDefault="002805F1" w:rsidP="006B50A3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казенное</w:t>
      </w:r>
      <w:r w:rsidR="006B50A3" w:rsidRPr="00A10E47">
        <w:rPr>
          <w:rFonts w:ascii="Times New Roman" w:hAnsi="Times New Roman"/>
          <w:iCs/>
          <w:sz w:val="28"/>
          <w:szCs w:val="28"/>
        </w:rPr>
        <w:t xml:space="preserve"> дошкольное образовательное учреждение</w:t>
      </w:r>
    </w:p>
    <w:p w:rsidR="006B50A3" w:rsidRPr="00A10E47" w:rsidRDefault="002805F1" w:rsidP="006B50A3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Средне-Агинский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детский сад</w:t>
      </w:r>
    </w:p>
    <w:p w:rsidR="006B50A3" w:rsidRPr="00A10E47" w:rsidRDefault="006B50A3" w:rsidP="006B50A3">
      <w:pPr>
        <w:shd w:val="clear" w:color="auto" w:fill="FFFFFF"/>
        <w:spacing w:before="240" w:after="240" w:line="360" w:lineRule="atLeast"/>
        <w:rPr>
          <w:b/>
          <w:iCs/>
          <w:color w:val="FF0000"/>
          <w:sz w:val="48"/>
          <w:szCs w:val="48"/>
        </w:rPr>
      </w:pPr>
    </w:p>
    <w:p w:rsidR="006B50A3" w:rsidRPr="00A10E47" w:rsidRDefault="006B50A3" w:rsidP="006B50A3">
      <w:pPr>
        <w:shd w:val="clear" w:color="auto" w:fill="FFFFFF"/>
        <w:spacing w:before="240" w:after="240" w:line="360" w:lineRule="atLeast"/>
        <w:rPr>
          <w:b/>
          <w:iCs/>
          <w:color w:val="FF0000"/>
          <w:sz w:val="48"/>
          <w:szCs w:val="48"/>
        </w:rPr>
      </w:pPr>
    </w:p>
    <w:p w:rsidR="006B50A3" w:rsidRPr="00A10E47" w:rsidRDefault="006B50A3" w:rsidP="006B50A3">
      <w:pPr>
        <w:shd w:val="clear" w:color="auto" w:fill="FFFFFF"/>
        <w:spacing w:before="240" w:after="240" w:line="360" w:lineRule="atLeast"/>
        <w:rPr>
          <w:b/>
          <w:iCs/>
          <w:color w:val="FF0000"/>
          <w:sz w:val="48"/>
          <w:szCs w:val="48"/>
        </w:rPr>
      </w:pPr>
    </w:p>
    <w:p w:rsidR="006B50A3" w:rsidRPr="00AE6155" w:rsidRDefault="006B50A3" w:rsidP="006B50A3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/>
          <w:iCs/>
          <w:sz w:val="48"/>
          <w:szCs w:val="48"/>
        </w:rPr>
      </w:pPr>
      <w:r w:rsidRPr="00AE6155">
        <w:rPr>
          <w:rFonts w:ascii="Times New Roman" w:hAnsi="Times New Roman"/>
          <w:iCs/>
          <w:sz w:val="48"/>
          <w:szCs w:val="48"/>
        </w:rPr>
        <w:t>Паспорт</w:t>
      </w:r>
    </w:p>
    <w:p w:rsidR="006B50A3" w:rsidRPr="00AE6155" w:rsidRDefault="006B50A3" w:rsidP="006B50A3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/>
          <w:iCs/>
          <w:sz w:val="48"/>
          <w:szCs w:val="48"/>
        </w:rPr>
      </w:pPr>
      <w:r w:rsidRPr="00AE6155">
        <w:rPr>
          <w:rFonts w:ascii="Times New Roman" w:hAnsi="Times New Roman"/>
          <w:iCs/>
          <w:sz w:val="48"/>
          <w:szCs w:val="48"/>
        </w:rPr>
        <w:t xml:space="preserve">развивающей предметно – пространственной среды </w:t>
      </w:r>
      <w:r w:rsidR="002805F1" w:rsidRPr="00AE6155">
        <w:rPr>
          <w:rFonts w:ascii="Times New Roman" w:hAnsi="Times New Roman"/>
          <w:iCs/>
          <w:sz w:val="48"/>
          <w:szCs w:val="48"/>
        </w:rPr>
        <w:t>2 разновозрастной группы (3-7) лет</w:t>
      </w:r>
      <w:r w:rsidRPr="00AE6155">
        <w:rPr>
          <w:rFonts w:ascii="Times New Roman" w:hAnsi="Times New Roman"/>
          <w:iCs/>
          <w:sz w:val="48"/>
          <w:szCs w:val="48"/>
        </w:rPr>
        <w:t xml:space="preserve"> </w:t>
      </w:r>
    </w:p>
    <w:p w:rsidR="006B50A3" w:rsidRPr="00A10E47" w:rsidRDefault="006B50A3" w:rsidP="006B50A3">
      <w:pPr>
        <w:jc w:val="center"/>
        <w:rPr>
          <w:color w:val="0000FF"/>
          <w:sz w:val="48"/>
          <w:szCs w:val="48"/>
        </w:rPr>
      </w:pPr>
    </w:p>
    <w:p w:rsidR="006B50A3" w:rsidRPr="00A10E47" w:rsidRDefault="006B50A3" w:rsidP="006B50A3">
      <w:pPr>
        <w:rPr>
          <w:b/>
          <w:color w:val="002060"/>
          <w:sz w:val="48"/>
          <w:szCs w:val="48"/>
        </w:rPr>
      </w:pPr>
    </w:p>
    <w:p w:rsidR="006B50A3" w:rsidRPr="00A10E47" w:rsidRDefault="006B50A3" w:rsidP="006B50A3">
      <w:pPr>
        <w:rPr>
          <w:color w:val="002060"/>
          <w:sz w:val="48"/>
          <w:szCs w:val="48"/>
        </w:rPr>
      </w:pPr>
    </w:p>
    <w:p w:rsidR="006B50A3" w:rsidRPr="00A10E47" w:rsidRDefault="006B50A3" w:rsidP="006B50A3">
      <w:pPr>
        <w:rPr>
          <w:color w:val="002060"/>
          <w:sz w:val="48"/>
          <w:szCs w:val="48"/>
        </w:rPr>
      </w:pPr>
    </w:p>
    <w:p w:rsidR="006B50A3" w:rsidRPr="00A10E47" w:rsidRDefault="006B50A3" w:rsidP="006B50A3">
      <w:pPr>
        <w:shd w:val="clear" w:color="auto" w:fill="FFFFFF"/>
        <w:rPr>
          <w:iCs/>
          <w:sz w:val="28"/>
          <w:szCs w:val="28"/>
        </w:rPr>
      </w:pPr>
    </w:p>
    <w:p w:rsidR="006B50A3" w:rsidRPr="00A10E47" w:rsidRDefault="006B50A3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A10E47">
        <w:rPr>
          <w:iCs/>
          <w:sz w:val="28"/>
          <w:szCs w:val="28"/>
        </w:rPr>
        <w:t xml:space="preserve">                                                             </w:t>
      </w:r>
    </w:p>
    <w:p w:rsidR="006B50A3" w:rsidRPr="00A10E47" w:rsidRDefault="006B50A3" w:rsidP="006B50A3">
      <w:pPr>
        <w:shd w:val="clear" w:color="auto" w:fill="FFFFFF"/>
        <w:spacing w:before="240" w:after="0" w:line="360" w:lineRule="atLeast"/>
        <w:rPr>
          <w:rFonts w:ascii="Times New Roman" w:hAnsi="Times New Roman"/>
          <w:b/>
          <w:iCs/>
          <w:sz w:val="48"/>
          <w:szCs w:val="48"/>
        </w:rPr>
      </w:pPr>
    </w:p>
    <w:p w:rsidR="006B50A3" w:rsidRPr="00A10E47" w:rsidRDefault="006B50A3" w:rsidP="006B50A3">
      <w:pPr>
        <w:shd w:val="clear" w:color="auto" w:fill="FFFFFF"/>
        <w:spacing w:before="240" w:after="0" w:line="360" w:lineRule="atLeast"/>
        <w:rPr>
          <w:rFonts w:ascii="Times New Roman" w:hAnsi="Times New Roman"/>
          <w:b/>
          <w:iCs/>
          <w:sz w:val="48"/>
          <w:szCs w:val="48"/>
        </w:rPr>
      </w:pPr>
    </w:p>
    <w:p w:rsidR="006B50A3" w:rsidRPr="00A10E47" w:rsidRDefault="006B50A3" w:rsidP="006B50A3">
      <w:pPr>
        <w:shd w:val="clear" w:color="auto" w:fill="FFFFFF"/>
        <w:spacing w:before="240" w:after="0" w:line="360" w:lineRule="atLeast"/>
        <w:rPr>
          <w:rFonts w:ascii="Times New Roman" w:hAnsi="Times New Roman"/>
          <w:b/>
          <w:iCs/>
          <w:sz w:val="48"/>
          <w:szCs w:val="48"/>
        </w:rPr>
      </w:pPr>
    </w:p>
    <w:p w:rsidR="006B50A3" w:rsidRDefault="006B50A3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2805F1" w:rsidRDefault="002805F1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2805F1" w:rsidRDefault="002805F1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6B50A3" w:rsidRDefault="006B50A3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6B50A3" w:rsidRDefault="006B50A3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6B50A3" w:rsidRPr="00A10E47" w:rsidRDefault="006B50A3" w:rsidP="006B50A3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1C0F5B" w:rsidRPr="001D691F" w:rsidRDefault="001D691F" w:rsidP="001D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lastRenderedPageBreak/>
        <w:t>Социально-коммуникативное развитие</w:t>
      </w:r>
    </w:p>
    <w:p w:rsidR="001C0F5B" w:rsidRDefault="001C0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Материалы и оборудование: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дидактические игры «Дорожная азбука»,  «Основы безопасности во дворе и на улице»,  «Это я, это я…», домино «Дорожные знаки»,  «Каждый знак на свое место», «Специальный транспорт»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наглядно-иллюстрационный материал (иллюстрации: транспорт, светофор, дорожные знаки, сюжетные картины с проблемными дорожными ситуациями)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настольно-печатные игры (разрезные картинки, игры с правилами)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макет "Улицы нашего города" (набор маленьких дорожных знаков, различные игрушечные виды транспорта, игрушки – светофор, фигурки людей)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атрибуты для сюжетно-ролевых игр с дорожной тематикой (жезл, свисток, фуражка, форма полицейского)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детская художественная литература по тематике дорожного движения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конструкторы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пособия и игры по обучению детей ПДД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детские рисунки по данной тематике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безопасные маршруты «Дом – детский сад»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  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альбом «Моя семья», «Достопримечательности  Нижнего Новгорода», «Природа родного края», «День Победы»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предметы искусства народов России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художественная литература: стихи, рассказы, сказки,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сказания, пословицы, поговорки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папка с иллюстрациями  «Наш город  Нижний Новгород»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Москва - столица нашей Родины","Санкт-Петербург -Северная Венеция"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флаги, гербы и другая символика  Нижнего Новгорода, России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творческие работы детей о Нижнем Новгороде, 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поделки, сделанные руками родителей (корзина, матрешки)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куклы в национальных костюмах (русский) и украинская красавица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альбом одежды («Одежда всех времен и народов»)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хохломская посуда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деревянные ложки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платки старинные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рукоделие (вышивка, ткачество, вязание)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атрибуты разных народных праздников (кулич, ангел, жаворонок, сухая березовая ветка)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учебник «Моя Родина Россия»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флаг России, изображение президента</w:t>
      </w:r>
    </w:p>
    <w:p w:rsidR="001C0F5B" w:rsidRDefault="001D691F" w:rsidP="001D691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методическое пособие «Народы России», «Животные России»</w:t>
      </w:r>
    </w:p>
    <w:p w:rsidR="001C0F5B" w:rsidRDefault="001D691F" w:rsidP="001D69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 xml:space="preserve">         </w:t>
      </w:r>
    </w:p>
    <w:p w:rsidR="001C0F5B" w:rsidRDefault="001C0F5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</w:p>
    <w:p w:rsidR="001D691F" w:rsidRDefault="001D69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lastRenderedPageBreak/>
        <w:t>Познавательное развитие</w:t>
      </w:r>
    </w:p>
    <w:p w:rsidR="001C0F5B" w:rsidRDefault="001C0F5B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36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Материалы и оборудование: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комнатные растения: бальзамин, герань, фиалка, фикус,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нефролепис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хлорофитум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аспидистра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сансевьера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колеус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предметы по уходу за комнатными растениями (противень для установки растений, лейки, тряпочки, пульверизатор, палочки для рыхления, мягкие кисточки для очистки листьев от пыли, клеенчатые передники)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календарь погоды (где дети сами рисуют каждый день)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календарь погоды на весь год (отмечают стрелочками)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посевы семян и посадки луковиц (весной)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ветки деревьев (конец февраля): липа, осина, клен 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альбомы: времена года, части суток, перелетные и зимующие птицы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наборы картин «Части суток», «Грибы», «Дни недели»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плакат «Правила поведения в лесу»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дидактические игры «Живая природа», «Свойства воды», лото «Животные разных климатических зон», домино «Домашние животные и их детеныши»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уголок дежурных с карточками на каждого ребенка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ваза с колосьями (осень), икебаны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детские поделки из природного материала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скворечник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коробки с природными материалами (шишки, желуди, крылатки)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картинки с изображением диких и домашних животных, животных жарких стра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макеты: "пустыня","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арктика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","зоопарк","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динопарк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","аквариум")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модель времени года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грибы – иллюстрации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тестовые задания для детей  по окружающему миру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глобус среднего размера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схемы наблюдения за ростом растений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приборы - помощники: лупа, компас, магниты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разнообразные сосуды из различных материалов (пластмасса, стекло, металл), различного объема и формы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природный материал: коллекция камней, почвы, шишек, ракушек, семян, крылатки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технические материалы: гайки, шурупы, болты, гвозди, винтики, детали конструктора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утилизированный материал: пластиковые трубочки, соломки для коктейля, губки из поролона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разные виды бумаги: обычная, наждачная, картон, копировальная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медицинские материалы: пипетки, колбы, деревянные палочки, шприцы, мерные ложечки, резиновые груши, перчатки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прочие материалы: зеркала, воздушные шары, масло, соль, мука, свечи, сахар, пилки для ногтей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заводная лодочка для плавания по воде, резиновые игрушки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ситечко, тазик, ведерки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клеенчатые фартуки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щетка, совок, тряпки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альбом Красная книга-родного края", сделанный родителями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вертушки разных размеров и конструкций (для опытов с воздушными потоками)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демонстрационный материал, беседы по картинкам «Уроки экологии» (пословицы, поговорки, стихи, приметы, творческие задания)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песочные часы, весы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формы для льда, цветные прозрачные стекла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микроскоп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конструкторы с разными способами крепления, </w:t>
      </w:r>
      <w:proofErr w:type="spellStart"/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лего</w:t>
      </w:r>
      <w:proofErr w:type="spellEnd"/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строительные инструменты (топот, пилка, молоток, плоскогубцы, ключи разных размеров)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конструктивные карты (поэтапного выполнения)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настольный набор на 180 деталей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напольный строительный материал (пластмассовый и деревянный)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наборы разных мелких игрушек (зверушки, куклы, елочки, грибки, машины различной величины)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демонстрационные картинки со строительными профессиями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proofErr w:type="gramStart"/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тематические строительные наборы (для мелких персонажей),  город, мосты, крестьянское подворье (ферма), зоопарк, крепость, домик, гараж</w:t>
      </w:r>
      <w:proofErr w:type="gramEnd"/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небольшие игрушки для обыгрывания построек (фигурки людей и животных, динозавры, фантастические персонажи, макеты деревьев и кустарников).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«Автосервис»: транспорт мелкий, средний, крупный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машины легковые и грузовые (самосвалы, грузовики, фургоны, подъемный кран), корабль, лодка, самолет, вертолет, </w:t>
      </w:r>
      <w:hyperlink r:id="rId5">
        <w:r w:rsidRPr="001D691F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железная дорога</w:t>
        </w:r>
      </w:hyperlink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ящик с мелкими предметами-заместителями, крупные куски ткани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металлический конструктор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скамеечка на колесах со съемным рулем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лото: «Кто где живет?», «Предметы», «Профессии», «Животные», «Овощи и фрукты», «Животный мир»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дидактические  игры: «Мы похожи», «Ребятам о зверях»,  «Расскажи свою сказку», «В мире  профессий», «Изучаем цвета», «Времена года», «Сложи картинку», «Части суток», «Ассоциации». «Учимся сравнивать», «Наведи порядок»,  «Что, откуда, почему», «Сколько не хватает», «Время», «</w:t>
      </w:r>
      <w:proofErr w:type="gramStart"/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Во</w:t>
      </w:r>
      <w:proofErr w:type="gramEnd"/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саду ли в огороде»,  «Чей это домик», «Уроки этикета», Что такое хорошо и что такое плохо»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кубики (16 частей) «Любимые герои сказок», «Животные»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proofErr w:type="spellStart"/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пазлы</w:t>
      </w:r>
      <w:proofErr w:type="spellEnd"/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(крупные, средние, мелкие), «Любимые мультфильмы», «Логика», «Говорящие картинки», «Геометрические формы», «Контрасты»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домино «Я считаю», «Цифры», «Игрушки», «Овощи, фрукты», Мой домик»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магнитная мозаика (2 вида)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мозаика обыкновенная (4 вида)</w:t>
      </w:r>
    </w:p>
    <w:p w:rsidR="001C0F5B" w:rsidRPr="001D691F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hd w:val="clear" w:color="auto" w:fill="FFFFFF"/>
        </w:rPr>
        <w:t>рабочие тетради по математике, шариковые ручки, карандаши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наборы геометрических фигур и букв  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счеты настольные, счетные палочки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блоки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счетный материал: игрушки, мелкие предметы, матрешки, елочки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часы, модель дней недели, месяцев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логические кубы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шашки</w:t>
      </w:r>
    </w:p>
    <w:p w:rsidR="001C0F5B" w:rsidRDefault="001D691F" w:rsidP="001D69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дидактическими играми-путешествиями на 5 и более человек</w:t>
      </w:r>
    </w:p>
    <w:p w:rsidR="001C0F5B" w:rsidRDefault="001C0F5B" w:rsidP="001D69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1C0F5B" w:rsidRDefault="001D69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Речевое развитие</w:t>
      </w:r>
    </w:p>
    <w:p w:rsidR="001C0F5B" w:rsidRDefault="001C0F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Материалы и оборудование: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открытая витрина для книг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портреты писателей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книги, рекомендованные программой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энциклопедии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книги – самоделки, состоящие из рассказов детей, записанных взрослыми, иллюстрированные самими детьми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произведения народов других стран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методическое пособие «Герои русских народных сказок»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аудиозаписи разных сказок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картотеки произведений фольклора (песенки,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пословицы, поговорки, небылицы, загадки)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дидактические игры (лото «Русские народные сказки», домино «Из какой сказки», дидактическая игра «Кто потерял?»)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сезонная литература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детские журналы, газеты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детские рисунки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сюжетные и предметные картинки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азбука в картинках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альбомы для рассматривания: «Профессии», «Времена года»,  «Азбука», «Детский сад»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схемы для составления рассказа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серии картин и иллюстраций для установления последовательности событий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магнитная азбука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схемы для пересказа произведений</w:t>
      </w:r>
    </w:p>
    <w:p w:rsidR="001C0F5B" w:rsidRDefault="001D691F" w:rsidP="001D691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дидактические игры "составь рассказ по картинке"(3 вида)</w:t>
      </w:r>
    </w:p>
    <w:p w:rsidR="001C0F5B" w:rsidRDefault="001C0F5B" w:rsidP="001D691F">
      <w:p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1C0F5B" w:rsidRDefault="001C0F5B" w:rsidP="001D6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1C0F5B" w:rsidRDefault="001C0F5B" w:rsidP="001D691F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1C0F5B" w:rsidRDefault="001C0F5B" w:rsidP="001D6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1D691F" w:rsidRDefault="001D691F" w:rsidP="001D6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1C0F5B" w:rsidRDefault="001C0F5B" w:rsidP="001D6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lastRenderedPageBreak/>
        <w:t>Художественно-эстетическое развитие</w:t>
      </w:r>
    </w:p>
    <w:p w:rsidR="001C0F5B" w:rsidRDefault="001C0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Материалы и оборудование: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трафареты, раскраски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краски, гуашь,  кисти: круглые, беличьи, щетинистые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карандаши, мелки, фломастеры разной толщины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бумага: белая, цветная, тонированная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пластилин, салфетки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доски для лепки, стеки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губки, штампы, тампоны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ножницы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силуэты одежды, предметов декоративно-прикладного искусства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альбом «Алгоритмы рисования в подготовительной группе»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альбом «Алгоритмы лепки в подготовительной группе»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баночки для воды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доски для рисования мелом, магнитная доска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расписная посуда (хохлома, гжель)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палитры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цветные карандаши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шариковые ручки, мольберт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свободная стена для детских работ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образцы декоративного рисования, схемы, алгоритмы изображения человека, животных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портреты художников, архитекторов, скульпторов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скульптуры малых форм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Речевое развитие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шкаф для выставки различных видов театров и хранения коробок с декорациями, атрибутами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театр  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(«Колобок», «Рукавичка», «Курочка ряба», «Зимовье»)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настольный театр  по сказкам  (конусный, деревянный): «Маша и медведь», «Колобок», «Теремок»,  «Три поросенка»,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избушка», «Волк и семеро козлят», «Репка», «Кот в сапогах», «Красная шапочка»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Буратино"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игрушки для настольного театра (кроватки, коврики, стульчики, посуда, ширма мини комнаты, шкафчики)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театрально-игровой деятельности имеются технические средства обучения: аудиозаписи музыкальных произведений, записи звукошумовых эффектов, видео-фонотеки литературных произведений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театр масок (маски перечисленных сказок)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театр шапочек-масок (красная шапочка, белочка, лисичка, волк, заяц, пират, бабочка, джин, индеец)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ширма трансформер (высота 30см.)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вязаный театр «Наперстки»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накидки, юбки, платки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костюмы разных персонажей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головные уборы (фуражки, бескозырки, пилотки, шляпы)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стойка-вешалка для вещей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бусы разных размеров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шапочки, ленты, кокошники, короны, колпаки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музыкальные инструменты: металлофон, дудочки, свистульки, барабан, игрушечное пианино, бубен, губная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гармошка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установка,арфа,гитара,маракасы,треугольник</w:t>
      </w:r>
      <w:proofErr w:type="spellEnd"/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картотека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частушек, песенок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демонстрационные карточки «Музыкальные инструменты»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магнитофон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музыкальные игрушки самоделки (шумовой оркестр)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атрибуты к подвижным играм («Хоровод в лесу», «Кот и мыши» и др.)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атрибуты к танцевальным импровизациям по сезону — листики, снежинки, цветы и т. д.)</w:t>
      </w:r>
    </w:p>
    <w:p w:rsidR="001C0F5B" w:rsidRPr="001D691F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атрибуты для детского танцевального творчества, </w:t>
      </w:r>
      <w:r w:rsidRPr="001D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элементы </w:t>
      </w:r>
      <w:hyperlink r:id="rId6">
        <w:r w:rsidRPr="001D691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костюмов</w:t>
        </w:r>
      </w:hyperlink>
      <w:r w:rsidRPr="001D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 знакомым народным танцам (косынки, веночки, шляпы)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1D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разноцветные перчатки, султанчики,  платочки или </w:t>
      </w:r>
      <w:hyperlink r:id="rId7">
        <w:r w:rsidRPr="001D691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шарфы</w:t>
        </w:r>
      </w:hyperlink>
      <w:r w:rsidRPr="001D69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разноцветные ленточки, разноцветные перышки для музыкально-танцевальных импровизаций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аудиокассеты с записью детских песенок, музыки М.Глинки, П.Чайковского, Р.Шумана, В.Моцарта, С.Прокофьева, Л.Бетховена, С.Рахманинова и др.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звуки леса, природы</w:t>
      </w:r>
    </w:p>
    <w:p w:rsidR="001C0F5B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нотный стан</w:t>
      </w:r>
    </w:p>
    <w:p w:rsidR="001C0F5B" w:rsidRPr="001D691F" w:rsidRDefault="001D691F" w:rsidP="001D691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музыкально-дидактические игры</w:t>
      </w:r>
    </w:p>
    <w:p w:rsidR="001C0F5B" w:rsidRDefault="001C0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Физическое развитие</w:t>
      </w:r>
    </w:p>
    <w:p w:rsidR="001D691F" w:rsidRDefault="001D69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44"/>
          <w:shd w:val="clear" w:color="auto" w:fill="FFFFFF"/>
        </w:rPr>
      </w:pPr>
    </w:p>
    <w:p w:rsidR="001C0F5B" w:rsidRDefault="001D691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Материалы и оборудование: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мячи для метания, резиновые мячи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обручи малого диаметра, палки гимнастические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скакалки, бубен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флажки, мешочки с песком (горохом)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ленточки, косички, платочки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медали  и шапочки для подвижных игр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кегли,  кубики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тренажеры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кольцеброс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напольный 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бадминтон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клюшки и шайбы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настольный теннис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игра «Ловушка»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дорожка для профилактики плоскостопия «Палочки-пуговицы», «Ладошки-коленки»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конусы для эстафет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консультации для родителей «Здоровый образ семьи», «Выходные со своим ребенком», «Игры во время болезни»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картотека утренней гимнастики, подвижных игр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массажные рукавички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детские гантели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«летающие тарелки»</w:t>
      </w:r>
    </w:p>
    <w:p w:rsidR="001C0F5B" w:rsidRDefault="001D691F" w:rsidP="001D691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мешочки с горохом для профилактики плоскостопия</w:t>
      </w:r>
    </w:p>
    <w:p w:rsidR="001C0F5B" w:rsidRDefault="001C0F5B" w:rsidP="001D6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C0F5B" w:rsidSect="001D69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0B24"/>
    <w:multiLevelType w:val="multilevel"/>
    <w:tmpl w:val="1DCEA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11597"/>
    <w:multiLevelType w:val="multilevel"/>
    <w:tmpl w:val="EEFC0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77829"/>
    <w:multiLevelType w:val="multilevel"/>
    <w:tmpl w:val="2AE27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E125A"/>
    <w:multiLevelType w:val="multilevel"/>
    <w:tmpl w:val="6700E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2336C"/>
    <w:multiLevelType w:val="multilevel"/>
    <w:tmpl w:val="C2AC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12203"/>
    <w:multiLevelType w:val="multilevel"/>
    <w:tmpl w:val="1A2C5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F5B"/>
    <w:rsid w:val="001C0F5B"/>
    <w:rsid w:val="001D691F"/>
    <w:rsid w:val="002805F1"/>
    <w:rsid w:val="006B50A3"/>
    <w:rsid w:val="009713EE"/>
    <w:rsid w:val="00AE6155"/>
    <w:rsid w:val="00F6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9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ildberries.ru/&amp;sa=D&amp;ust=1453194772318000&amp;usg=AFQjCNFRkLBocyiMrrw0V45l6eAWzJG7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catalog.henderson.ru/&amp;sa=D&amp;ust=1453194772317000&amp;usg=AFQjCNHD1TcUiEbndst-Wqv-3tQUmmY9Dw" TargetMode="External"/><Relationship Id="rId5" Type="http://schemas.openxmlformats.org/officeDocument/2006/relationships/hyperlink" Target="https://www.google.com/url?q=http://akusherstvo.ru/&amp;sa=D&amp;ust=1453194772313000&amp;usg=AFQjCNGyM705YbzjWKzYkv_g4Uim8R6ut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2016-11-08T07:58:00Z</cp:lastPrinted>
  <dcterms:created xsi:type="dcterms:W3CDTF">2016-11-08T07:54:00Z</dcterms:created>
  <dcterms:modified xsi:type="dcterms:W3CDTF">2020-02-11T07:35:00Z</dcterms:modified>
</cp:coreProperties>
</file>