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2D" w:rsidRPr="00811C2D" w:rsidRDefault="00811C2D" w:rsidP="00811C2D">
      <w:pPr>
        <w:spacing w:after="0" w:line="360" w:lineRule="atLeast"/>
        <w:jc w:val="center"/>
        <w:rPr>
          <w:rFonts w:ascii="Arial" w:eastAsia="Times New Roman" w:hAnsi="Arial" w:cs="Arial"/>
          <w:b/>
          <w:bCs/>
          <w:color w:val="E20032"/>
          <w:sz w:val="32"/>
          <w:szCs w:val="32"/>
        </w:rPr>
      </w:pPr>
      <w:r w:rsidRPr="00811C2D">
        <w:rPr>
          <w:rFonts w:ascii="Arial" w:eastAsia="Times New Roman" w:hAnsi="Arial" w:cs="Arial"/>
          <w:b/>
          <w:bCs/>
          <w:color w:val="E20032"/>
          <w:sz w:val="32"/>
          <w:szCs w:val="32"/>
        </w:rPr>
        <w:t>Информационная безопасность </w:t>
      </w:r>
    </w:p>
    <w:p w:rsidR="00811C2D" w:rsidRPr="00811C2D" w:rsidRDefault="00811C2D" w:rsidP="00811C2D">
      <w:pPr>
        <w:spacing w:before="100" w:beforeAutospacing="1" w:after="100" w:afterAutospacing="1" w:line="288" w:lineRule="atLeast"/>
        <w:jc w:val="both"/>
        <w:rPr>
          <w:rFonts w:ascii="Arial" w:eastAsia="Times New Roman" w:hAnsi="Arial" w:cs="Arial"/>
          <w:color w:val="2F3746"/>
          <w:sz w:val="20"/>
          <w:szCs w:val="20"/>
        </w:rPr>
      </w:pPr>
      <w:r>
        <w:rPr>
          <w:rFonts w:ascii="Arial" w:eastAsia="Times New Roman" w:hAnsi="Arial" w:cs="Arial"/>
          <w:noProof/>
          <w:color w:val="2F3746"/>
          <w:sz w:val="20"/>
          <w:szCs w:val="20"/>
        </w:rPr>
        <w:drawing>
          <wp:inline distT="0" distB="0" distL="0" distR="0">
            <wp:extent cx="2019300" cy="1428750"/>
            <wp:effectExtent l="19050" t="0" r="0" b="0"/>
            <wp:docPr id="1" name="Рисунок 1" descr="http://ishimobraz.ru/sites/default/files/inform/int_bezo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himobraz.ru/sites/default/files/inform/int_bezopas.jpg"/>
                    <pic:cNvPicPr>
                      <a:picLocks noChangeAspect="1" noChangeArrowheads="1"/>
                    </pic:cNvPicPr>
                  </pic:nvPicPr>
                  <pic:blipFill>
                    <a:blip r:embed="rId5"/>
                    <a:srcRect/>
                    <a:stretch>
                      <a:fillRect/>
                    </a:stretch>
                  </pic:blipFill>
                  <pic:spPr bwMode="auto">
                    <a:xfrm>
                      <a:off x="0" y="0"/>
                      <a:ext cx="2019300" cy="1428750"/>
                    </a:xfrm>
                    <a:prstGeom prst="rect">
                      <a:avLst/>
                    </a:prstGeom>
                    <a:noFill/>
                    <a:ln w="9525">
                      <a:noFill/>
                      <a:miter lim="800000"/>
                      <a:headEnd/>
                      <a:tailEnd/>
                    </a:ln>
                  </pic:spPr>
                </pic:pic>
              </a:graphicData>
            </a:graphic>
          </wp:inline>
        </w:drawing>
      </w:r>
      <w:r w:rsidRPr="00811C2D">
        <w:rPr>
          <w:rFonts w:ascii="Arial" w:eastAsia="Times New Roman" w:hAnsi="Arial" w:cs="Arial"/>
          <w:color w:val="2F3746"/>
          <w:sz w:val="30"/>
          <w:szCs w:val="30"/>
        </w:rPr>
        <w:t>              Здоровье и безопасность детей в мире Интернет</w:t>
      </w:r>
    </w:p>
    <w:p w:rsidR="00811C2D" w:rsidRPr="00811C2D" w:rsidRDefault="00811C2D" w:rsidP="00811C2D">
      <w:pPr>
        <w:spacing w:before="100" w:beforeAutospacing="1" w:after="100" w:afterAutospacing="1" w:line="288" w:lineRule="atLeast"/>
        <w:jc w:val="both"/>
        <w:rPr>
          <w:rFonts w:ascii="Arial" w:eastAsia="Times New Roman" w:hAnsi="Arial" w:cs="Arial"/>
          <w:color w:val="2F3746"/>
          <w:sz w:val="20"/>
          <w:szCs w:val="20"/>
        </w:rPr>
      </w:pPr>
      <w:r w:rsidRPr="00811C2D">
        <w:rPr>
          <w:rFonts w:ascii="Arial" w:eastAsia="Times New Roman" w:hAnsi="Arial" w:cs="Arial"/>
          <w:b/>
          <w:bCs/>
          <w:color w:val="FF0000"/>
          <w:sz w:val="20"/>
        </w:rPr>
        <w:t>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 Мы понимаем, что Интернет – это не только кладезь возможностей, но и источник угроз.  Сегодня количество пользователей российской сети Интернет составляет десятки миллионов людей, и немалая часть из них – дети, которые могут не знать об опасностях мировой паутины.</w:t>
      </w:r>
    </w:p>
    <w:p w:rsidR="00811C2D" w:rsidRPr="00811C2D" w:rsidRDefault="00811C2D" w:rsidP="00811C2D">
      <w:pPr>
        <w:spacing w:before="100" w:beforeAutospacing="1" w:after="100" w:afterAutospacing="1" w:line="288" w:lineRule="atLeast"/>
        <w:jc w:val="both"/>
        <w:rPr>
          <w:rFonts w:ascii="Arial" w:eastAsia="Times New Roman" w:hAnsi="Arial" w:cs="Arial"/>
          <w:color w:val="2F3746"/>
          <w:sz w:val="20"/>
          <w:szCs w:val="20"/>
        </w:rPr>
      </w:pPr>
      <w:r w:rsidRPr="00811C2D">
        <w:rPr>
          <w:rFonts w:ascii="Arial" w:eastAsia="Times New Roman" w:hAnsi="Arial" w:cs="Arial"/>
          <w:b/>
          <w:bCs/>
          <w:color w:val="2F3746"/>
          <w:sz w:val="20"/>
        </w:rPr>
        <w:t>Мы хотим сделать Интернет максимально безопасным для подрастающих поколений. Эта цель осуществима, если государство, представители бизнеса, правоохранительные органы и общественность объединят усилия, а родители осознают свое главенство в обеспечении безопасности детей.</w:t>
      </w:r>
    </w:p>
    <w:p w:rsidR="00811C2D" w:rsidRPr="00811C2D" w:rsidRDefault="00811C2D" w:rsidP="00811C2D">
      <w:pPr>
        <w:spacing w:before="100" w:beforeAutospacing="1" w:after="100" w:afterAutospacing="1" w:line="288" w:lineRule="atLeast"/>
        <w:jc w:val="center"/>
        <w:rPr>
          <w:rFonts w:ascii="Arial" w:eastAsia="Times New Roman" w:hAnsi="Arial" w:cs="Arial"/>
          <w:color w:val="2F3746"/>
          <w:sz w:val="20"/>
          <w:szCs w:val="20"/>
        </w:rPr>
      </w:pPr>
      <w:r>
        <w:rPr>
          <w:rFonts w:ascii="Arial" w:eastAsia="Times New Roman" w:hAnsi="Arial" w:cs="Arial"/>
          <w:noProof/>
          <w:color w:val="2F3746"/>
          <w:sz w:val="20"/>
          <w:szCs w:val="20"/>
        </w:rPr>
        <w:drawing>
          <wp:inline distT="0" distB="0" distL="0" distR="0">
            <wp:extent cx="581025" cy="457200"/>
            <wp:effectExtent l="19050" t="0" r="9525" b="0"/>
            <wp:docPr id="2" name="Рисунок 2" descr="За компьютером программ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 компьютером программист"/>
                    <pic:cNvPicPr>
                      <a:picLocks noChangeAspect="1" noChangeArrowheads="1"/>
                    </pic:cNvPicPr>
                  </pic:nvPicPr>
                  <pic:blipFill>
                    <a:blip r:embed="rId6"/>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Arial" w:eastAsia="Times New Roman" w:hAnsi="Arial" w:cs="Arial"/>
          <w:noProof/>
          <w:color w:val="2F3746"/>
          <w:sz w:val="20"/>
          <w:szCs w:val="20"/>
        </w:rPr>
        <w:drawing>
          <wp:inline distT="0" distB="0" distL="0" distR="0">
            <wp:extent cx="581025" cy="457200"/>
            <wp:effectExtent l="19050" t="0" r="9525" b="0"/>
            <wp:docPr id="3" name="Рисунок 3" descr="За компьютером программ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 компьютером программист"/>
                    <pic:cNvPicPr>
                      <a:picLocks noChangeAspect="1" noChangeArrowheads="1"/>
                    </pic:cNvPicPr>
                  </pic:nvPicPr>
                  <pic:blipFill>
                    <a:blip r:embed="rId6"/>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Arial" w:eastAsia="Times New Roman" w:hAnsi="Arial" w:cs="Arial"/>
          <w:noProof/>
          <w:color w:val="2F3746"/>
          <w:sz w:val="20"/>
          <w:szCs w:val="20"/>
        </w:rPr>
        <w:drawing>
          <wp:inline distT="0" distB="0" distL="0" distR="0">
            <wp:extent cx="581025" cy="457200"/>
            <wp:effectExtent l="19050" t="0" r="9525" b="0"/>
            <wp:docPr id="4" name="Рисунок 4" descr="За компьютером программ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 компьютером программист"/>
                    <pic:cNvPicPr>
                      <a:picLocks noChangeAspect="1" noChangeArrowheads="1"/>
                    </pic:cNvPicPr>
                  </pic:nvPicPr>
                  <pic:blipFill>
                    <a:blip r:embed="rId6"/>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Arial" w:eastAsia="Times New Roman" w:hAnsi="Arial" w:cs="Arial"/>
          <w:noProof/>
          <w:color w:val="2F3746"/>
          <w:sz w:val="20"/>
          <w:szCs w:val="20"/>
        </w:rPr>
        <w:drawing>
          <wp:inline distT="0" distB="0" distL="0" distR="0">
            <wp:extent cx="581025" cy="457200"/>
            <wp:effectExtent l="19050" t="0" r="9525" b="0"/>
            <wp:docPr id="5" name="Рисунок 5" descr="За компьютером программ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 компьютером программист"/>
                    <pic:cNvPicPr>
                      <a:picLocks noChangeAspect="1" noChangeArrowheads="1"/>
                    </pic:cNvPicPr>
                  </pic:nvPicPr>
                  <pic:blipFill>
                    <a:blip r:embed="rId6"/>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Arial" w:eastAsia="Times New Roman" w:hAnsi="Arial" w:cs="Arial"/>
          <w:noProof/>
          <w:color w:val="2F3746"/>
          <w:sz w:val="20"/>
          <w:szCs w:val="20"/>
        </w:rPr>
        <w:drawing>
          <wp:inline distT="0" distB="0" distL="0" distR="0">
            <wp:extent cx="581025" cy="457200"/>
            <wp:effectExtent l="19050" t="0" r="9525" b="0"/>
            <wp:docPr id="6" name="Рисунок 6" descr="За компьютером программ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 компьютером программист"/>
                    <pic:cNvPicPr>
                      <a:picLocks noChangeAspect="1" noChangeArrowheads="1"/>
                    </pic:cNvPicPr>
                  </pic:nvPicPr>
                  <pic:blipFill>
                    <a:blip r:embed="rId6"/>
                    <a:srcRect/>
                    <a:stretch>
                      <a:fillRect/>
                    </a:stretch>
                  </pic:blipFill>
                  <pic:spPr bwMode="auto">
                    <a:xfrm>
                      <a:off x="0" y="0"/>
                      <a:ext cx="581025" cy="457200"/>
                    </a:xfrm>
                    <a:prstGeom prst="rect">
                      <a:avLst/>
                    </a:prstGeom>
                    <a:noFill/>
                    <a:ln w="9525">
                      <a:noFill/>
                      <a:miter lim="800000"/>
                      <a:headEnd/>
                      <a:tailEnd/>
                    </a:ln>
                  </pic:spPr>
                </pic:pic>
              </a:graphicData>
            </a:graphic>
          </wp:inline>
        </w:drawing>
      </w:r>
    </w:p>
    <w:p w:rsidR="00811C2D" w:rsidRPr="00811C2D" w:rsidRDefault="00811C2D" w:rsidP="00811C2D">
      <w:pPr>
        <w:spacing w:before="100" w:beforeAutospacing="1" w:after="100" w:afterAutospacing="1" w:line="240" w:lineRule="auto"/>
        <w:jc w:val="both"/>
        <w:rPr>
          <w:rFonts w:ascii="Verdana" w:eastAsia="Times New Roman" w:hAnsi="Verdana" w:cs="Times New Roman"/>
          <w:sz w:val="17"/>
          <w:szCs w:val="17"/>
        </w:rPr>
      </w:pPr>
      <w:r w:rsidRPr="00811C2D">
        <w:rPr>
          <w:rFonts w:ascii="Arial" w:eastAsia="Times New Roman" w:hAnsi="Arial" w:cs="Arial"/>
          <w:b/>
          <w:bCs/>
          <w:i/>
          <w:iCs/>
          <w:color w:val="2F3746"/>
          <w:sz w:val="20"/>
          <w:szCs w:val="20"/>
        </w:rPr>
        <w:t>                      </w:t>
      </w:r>
      <w:r>
        <w:rPr>
          <w:rFonts w:ascii="Verdana" w:eastAsia="Times New Roman" w:hAnsi="Verdana" w:cs="Times New Roman"/>
          <w:noProof/>
          <w:sz w:val="17"/>
          <w:szCs w:val="17"/>
        </w:rPr>
        <w:drawing>
          <wp:inline distT="0" distB="0" distL="0" distR="0">
            <wp:extent cx="485775" cy="476250"/>
            <wp:effectExtent l="19050" t="0" r="9525" b="0"/>
            <wp:docPr id="7" name="Рисунок 7" descr="Проблемы в интерн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блемы в интернете"/>
                    <pic:cNvPicPr>
                      <a:picLocks noChangeAspect="1" noChangeArrowheads="1"/>
                    </pic:cNvPicPr>
                  </pic:nvPicPr>
                  <pic:blipFill>
                    <a:blip r:embed="rId7"/>
                    <a:srcRect/>
                    <a:stretch>
                      <a:fillRect/>
                    </a:stretch>
                  </pic:blipFill>
                  <pic:spPr bwMode="auto">
                    <a:xfrm>
                      <a:off x="0" y="0"/>
                      <a:ext cx="485775" cy="476250"/>
                    </a:xfrm>
                    <a:prstGeom prst="rect">
                      <a:avLst/>
                    </a:prstGeom>
                    <a:noFill/>
                    <a:ln w="9525">
                      <a:noFill/>
                      <a:miter lim="800000"/>
                      <a:headEnd/>
                      <a:tailEnd/>
                    </a:ln>
                  </pic:spPr>
                </pic:pic>
              </a:graphicData>
            </a:graphic>
          </wp:inline>
        </w:drawing>
      </w:r>
      <w:r w:rsidRPr="00811C2D">
        <w:rPr>
          <w:rFonts w:ascii="Arial" w:eastAsia="Times New Roman" w:hAnsi="Arial" w:cs="Arial"/>
          <w:b/>
          <w:bCs/>
          <w:i/>
          <w:iCs/>
          <w:color w:val="2F3746"/>
          <w:sz w:val="20"/>
          <w:szCs w:val="20"/>
        </w:rPr>
        <w:t> </w:t>
      </w:r>
      <w:r w:rsidRPr="00811C2D">
        <w:rPr>
          <w:rFonts w:ascii="Tahoma" w:eastAsia="Times New Roman" w:hAnsi="Tahoma" w:cs="Tahoma"/>
          <w:color w:val="444444"/>
          <w:sz w:val="45"/>
          <w:szCs w:val="45"/>
        </w:rPr>
        <w:t>Дети в Интернете. </w:t>
      </w:r>
    </w:p>
    <w:p w:rsidR="00811C2D" w:rsidRPr="00811C2D" w:rsidRDefault="00811C2D" w:rsidP="00811C2D">
      <w:pPr>
        <w:spacing w:before="100" w:beforeAutospacing="1" w:after="100" w:afterAutospacing="1" w:line="240" w:lineRule="auto"/>
        <w:jc w:val="both"/>
        <w:rPr>
          <w:rFonts w:ascii="Verdana" w:eastAsia="Times New Roman" w:hAnsi="Verdana" w:cs="Times New Roman"/>
          <w:sz w:val="17"/>
          <w:szCs w:val="17"/>
        </w:rPr>
      </w:pPr>
      <w:r w:rsidRPr="00811C2D">
        <w:rPr>
          <w:rFonts w:ascii="Tahoma" w:eastAsia="Times New Roman" w:hAnsi="Tahoma" w:cs="Tahoma"/>
          <w:color w:val="444444"/>
          <w:sz w:val="45"/>
          <w:szCs w:val="45"/>
        </w:rPr>
        <w:t>                                             Десять советов детской безопасности</w:t>
      </w:r>
      <w:r>
        <w:rPr>
          <w:rFonts w:ascii="Verdana" w:eastAsia="Times New Roman" w:hAnsi="Verdana" w:cs="Times New Roman"/>
          <w:noProof/>
          <w:sz w:val="17"/>
          <w:szCs w:val="17"/>
        </w:rPr>
        <w:drawing>
          <wp:inline distT="0" distB="0" distL="0" distR="0">
            <wp:extent cx="485775" cy="476250"/>
            <wp:effectExtent l="19050" t="0" r="9525" b="0"/>
            <wp:docPr id="8" name="Рисунок 8" descr="Проблемы в интерн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блемы в интернете"/>
                    <pic:cNvPicPr>
                      <a:picLocks noChangeAspect="1" noChangeArrowheads="1"/>
                    </pic:cNvPicPr>
                  </pic:nvPicPr>
                  <pic:blipFill>
                    <a:blip r:embed="rId7"/>
                    <a:srcRect/>
                    <a:stretch>
                      <a:fillRect/>
                    </a:stretch>
                  </pic:blipFill>
                  <pic:spPr bwMode="auto">
                    <a:xfrm>
                      <a:off x="0" y="0"/>
                      <a:ext cx="485775" cy="476250"/>
                    </a:xfrm>
                    <a:prstGeom prst="rect">
                      <a:avLst/>
                    </a:prstGeom>
                    <a:noFill/>
                    <a:ln w="9525">
                      <a:noFill/>
                      <a:miter lim="800000"/>
                      <a:headEnd/>
                      <a:tailEnd/>
                    </a:ln>
                  </pic:spPr>
                </pic:pic>
              </a:graphicData>
            </a:graphic>
          </wp:inline>
        </w:drawing>
      </w:r>
    </w:p>
    <w:p w:rsidR="00811C2D" w:rsidRPr="00811C2D" w:rsidRDefault="00811C2D" w:rsidP="00811C2D">
      <w:pPr>
        <w:spacing w:after="0" w:line="240" w:lineRule="auto"/>
        <w:jc w:val="both"/>
        <w:rPr>
          <w:rFonts w:ascii="Verdana" w:eastAsia="Times New Roman" w:hAnsi="Verdana" w:cs="Times New Roman"/>
          <w:sz w:val="17"/>
          <w:szCs w:val="17"/>
        </w:rPr>
      </w:pPr>
      <w:r w:rsidRPr="00811C2D">
        <w:rPr>
          <w:rFonts w:ascii="Verdana" w:eastAsia="Times New Roman" w:hAnsi="Verdana" w:cs="Times New Roman"/>
          <w:sz w:val="17"/>
          <w:szCs w:val="17"/>
        </w:rPr>
        <w:t> </w:t>
      </w:r>
    </w:p>
    <w:p w:rsidR="00811C2D" w:rsidRPr="00811C2D" w:rsidRDefault="00811C2D" w:rsidP="00811C2D">
      <w:pPr>
        <w:spacing w:after="225" w:line="345" w:lineRule="atLeast"/>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1"/>
          <w:szCs w:val="21"/>
        </w:rPr>
        <w:t>Существуют потенциальные риски, с которыми все мы сталкиваемся в Интернете. К ним относятся вредоносные программы, фишинг-атаки и нежелательная почта. Но есть дополнительное измерение, где речь идет о детях. Они не такие опытные, как мы, поэтому, как правило, менее осторожны при обмене информацией и иначе воспринимают мошеннические сообщения, в которых предлагается переход по ссылкам.</w:t>
      </w:r>
    </w:p>
    <w:p w:rsidR="00811C2D" w:rsidRPr="00811C2D" w:rsidRDefault="00811C2D" w:rsidP="00811C2D">
      <w:pPr>
        <w:spacing w:after="0" w:line="345" w:lineRule="atLeast"/>
        <w:jc w:val="both"/>
        <w:textAlignment w:val="baseline"/>
        <w:rPr>
          <w:rFonts w:ascii="inherit" w:eastAsia="Times New Roman" w:hAnsi="inherit" w:cs="Tahoma"/>
          <w:color w:val="535353"/>
          <w:sz w:val="17"/>
          <w:szCs w:val="17"/>
        </w:rPr>
      </w:pPr>
      <w:r>
        <w:rPr>
          <w:rFonts w:ascii="inherit" w:eastAsia="Times New Roman" w:hAnsi="inherit" w:cs="Tahoma"/>
          <w:noProof/>
          <w:color w:val="465F9B"/>
          <w:sz w:val="17"/>
          <w:szCs w:val="17"/>
        </w:rPr>
        <w:lastRenderedPageBreak/>
        <w:drawing>
          <wp:inline distT="0" distB="0" distL="0" distR="0">
            <wp:extent cx="6096000" cy="4000500"/>
            <wp:effectExtent l="19050" t="0" r="0" b="0"/>
            <wp:docPr id="9" name="Рисунок 9" descr="Научите детей безопаснос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учите детей безопасности">
                      <a:hlinkClick r:id="rId8"/>
                    </pic:cNvPr>
                    <pic:cNvPicPr>
                      <a:picLocks noChangeAspect="1" noChangeArrowheads="1"/>
                    </pic:cNvPicPr>
                  </pic:nvPicPr>
                  <pic:blipFill>
                    <a:blip r:embed="rId9"/>
                    <a:srcRect/>
                    <a:stretch>
                      <a:fillRect/>
                    </a:stretch>
                  </pic:blipFill>
                  <pic:spPr bwMode="auto">
                    <a:xfrm>
                      <a:off x="0" y="0"/>
                      <a:ext cx="6096000" cy="4000500"/>
                    </a:xfrm>
                    <a:prstGeom prst="rect">
                      <a:avLst/>
                    </a:prstGeom>
                    <a:noFill/>
                    <a:ln w="9525">
                      <a:noFill/>
                      <a:miter lim="800000"/>
                      <a:headEnd/>
                      <a:tailEnd/>
                    </a:ln>
                  </pic:spPr>
                </pic:pic>
              </a:graphicData>
            </a:graphic>
          </wp:inline>
        </w:drawing>
      </w:r>
    </w:p>
    <w:p w:rsidR="00811C2D" w:rsidRPr="00811C2D" w:rsidRDefault="00811C2D" w:rsidP="00811C2D">
      <w:pPr>
        <w:spacing w:after="0" w:line="345" w:lineRule="atLeast"/>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1"/>
          <w:szCs w:val="21"/>
        </w:rPr>
        <w:t>Есть также совершенно определенные опасности, с которыми сталкиваются дети. К ним относятся </w:t>
      </w:r>
      <w:hyperlink r:id="rId10" w:history="1">
        <w:r w:rsidRPr="00811C2D">
          <w:rPr>
            <w:rFonts w:ascii="inherit" w:eastAsia="Times New Roman" w:hAnsi="inherit" w:cs="Tahoma"/>
            <w:color w:val="465F9B"/>
            <w:sz w:val="21"/>
          </w:rPr>
          <w:t>ресурсы,</w:t>
        </w:r>
      </w:hyperlink>
      <w:r w:rsidRPr="00811C2D">
        <w:rPr>
          <w:rFonts w:ascii="inherit" w:eastAsia="Times New Roman" w:hAnsi="inherit" w:cs="Tahoma"/>
          <w:color w:val="535353"/>
          <w:sz w:val="21"/>
          <w:szCs w:val="21"/>
        </w:rPr>
        <w:t> посвященные порнографии, насилию и наркотикам, а также направленные на нанесение себе умышленного вреда или даже доведение до самоубийства. К сожалению, такой опасный материал доступен всего лишь парой кликов мышкой: нежелательное содержание может отображаться вместе с остальными результатами порой совершено безобидного поиска — например, «маленькая киска», «сладости» или что-то другое, что может интересовать наших детей.</w:t>
      </w:r>
    </w:p>
    <w:p w:rsidR="00811C2D" w:rsidRPr="00811C2D" w:rsidRDefault="00811C2D" w:rsidP="00811C2D">
      <w:pPr>
        <w:spacing w:after="225" w:line="345" w:lineRule="atLeast"/>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1"/>
          <w:szCs w:val="21"/>
        </w:rPr>
        <w:t>Помимо этого дети могут подвергаться влиянию баннерной рекламы на страницах, которые посещают. Вы можете удивиться, когда узнаете, что мошенники очень часто рассчитывают именно на детские наивность и непосредственность, размещая контекстную рекламу. Дело в том, что многие дети пользуются кредитными картами родителей, что делает их мишенью. Не меньшая проблема от того, что мошенники часто торгуют поддельными продуктами и услугами, за которые дети расплачиваются онлайн. Например, компьютерные игры, книги, фильмы, покупки внутри каких-то приложений в ноутбуках, смартфонах и планшетах.</w:t>
      </w:r>
    </w:p>
    <w:p w:rsidR="00811C2D" w:rsidRPr="00811C2D" w:rsidRDefault="00811C2D" w:rsidP="00811C2D">
      <w:pPr>
        <w:spacing w:after="0" w:line="345" w:lineRule="atLeast"/>
        <w:jc w:val="both"/>
        <w:textAlignment w:val="baseline"/>
        <w:rPr>
          <w:rFonts w:ascii="inherit" w:eastAsia="Times New Roman" w:hAnsi="inherit" w:cs="Tahoma"/>
          <w:color w:val="535353"/>
          <w:sz w:val="17"/>
          <w:szCs w:val="17"/>
        </w:rPr>
      </w:pPr>
      <w:r w:rsidRPr="00811C2D">
        <w:rPr>
          <w:rFonts w:ascii="inherit" w:eastAsia="Times New Roman" w:hAnsi="inherit" w:cs="Tahoma"/>
          <w:b/>
          <w:bCs/>
          <w:color w:val="535353"/>
          <w:sz w:val="21"/>
          <w:szCs w:val="21"/>
        </w:rPr>
        <w:t>Ничего не скрываю, делюсь всем</w:t>
      </w:r>
    </w:p>
    <w:p w:rsidR="00811C2D" w:rsidRPr="00811C2D" w:rsidRDefault="00811C2D" w:rsidP="00811C2D">
      <w:pPr>
        <w:spacing w:after="150" w:line="450" w:lineRule="atLeast"/>
        <w:jc w:val="both"/>
        <w:textAlignment w:val="baseline"/>
        <w:rPr>
          <w:rFonts w:ascii="inherit" w:eastAsia="Times New Roman" w:hAnsi="inherit" w:cs="Tahoma"/>
          <w:b/>
          <w:bCs/>
          <w:color w:val="414040"/>
          <w:sz w:val="27"/>
          <w:szCs w:val="27"/>
        </w:rPr>
      </w:pPr>
      <w:r w:rsidRPr="00811C2D">
        <w:rPr>
          <w:rFonts w:ascii="inherit" w:eastAsia="Times New Roman" w:hAnsi="inherit" w:cs="Tahoma"/>
          <w:b/>
          <w:bCs/>
          <w:color w:val="414040"/>
          <w:sz w:val="27"/>
          <w:szCs w:val="27"/>
        </w:rPr>
        <w:t>Родители более опытны, но нередко менее технически подкованы. Дети же технически более продвинуты, но зачастую беспечны и не знают о грозящих опасностях.</w:t>
      </w:r>
    </w:p>
    <w:p w:rsidR="00811C2D" w:rsidRPr="00811C2D" w:rsidRDefault="00811C2D" w:rsidP="00811C2D">
      <w:pPr>
        <w:spacing w:after="0" w:line="345" w:lineRule="atLeast"/>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1"/>
          <w:szCs w:val="21"/>
        </w:rPr>
        <w:t>Это совсем иной аспект безопасности в Интернете. Наши дети растут в культуре, когда </w:t>
      </w:r>
      <w:hyperlink r:id="rId11" w:history="1">
        <w:r w:rsidRPr="00811C2D">
          <w:rPr>
            <w:rFonts w:ascii="inherit" w:eastAsia="Times New Roman" w:hAnsi="inherit" w:cs="Tahoma"/>
            <w:color w:val="465F9B"/>
            <w:sz w:val="21"/>
          </w:rPr>
          <w:t>принято делиться любой информацией</w:t>
        </w:r>
      </w:hyperlink>
      <w:r w:rsidRPr="00811C2D">
        <w:rPr>
          <w:rFonts w:ascii="inherit" w:eastAsia="Times New Roman" w:hAnsi="inherit" w:cs="Tahoma"/>
          <w:color w:val="535353"/>
          <w:sz w:val="21"/>
          <w:szCs w:val="21"/>
        </w:rPr>
        <w:t xml:space="preserve">. Социальные сети превратили Интернет в доску объявлений на семейной кухне, чем они и пользуются. Они размещают информацию о том, кто они такие, где находятся, что покупают и с кем дружат. И все — с картинками. Но в то время как та кухонная доска объявлений </w:t>
      </w:r>
      <w:r w:rsidRPr="00811C2D">
        <w:rPr>
          <w:rFonts w:ascii="inherit" w:eastAsia="Times New Roman" w:hAnsi="inherit" w:cs="Tahoma"/>
          <w:color w:val="535353"/>
          <w:sz w:val="21"/>
          <w:szCs w:val="21"/>
        </w:rPr>
        <w:lastRenderedPageBreak/>
        <w:t>доступна только для семьи и друзей, подобная информация в социальных сетях становится достоянием всего света. Личная информация может быть использована нечистоплотным негодяем, который затем вотрется в доверие к ребенку, чтобы затем встретиться с ним в реальном мире. Общие фотографии могут быть использованы сверстниками для запугивания и шантажа. Взрослые часто считают, что все дело в некоей культуре «делиться всем», дети тоже, пока не понимают, что что-то идет не так.</w:t>
      </w:r>
    </w:p>
    <w:p w:rsidR="00811C2D" w:rsidRPr="00811C2D" w:rsidRDefault="00811C2D" w:rsidP="00811C2D">
      <w:pPr>
        <w:spacing w:after="0" w:line="345" w:lineRule="atLeast"/>
        <w:jc w:val="both"/>
        <w:textAlignment w:val="baseline"/>
        <w:rPr>
          <w:rFonts w:ascii="inherit" w:eastAsia="Times New Roman" w:hAnsi="inherit" w:cs="Tahoma"/>
          <w:color w:val="535353"/>
          <w:sz w:val="17"/>
          <w:szCs w:val="17"/>
        </w:rPr>
      </w:pPr>
      <w:r w:rsidRPr="00811C2D">
        <w:rPr>
          <w:rFonts w:ascii="inherit" w:eastAsia="Times New Roman" w:hAnsi="inherit" w:cs="Tahoma"/>
          <w:b/>
          <w:bCs/>
          <w:color w:val="535353"/>
          <w:sz w:val="21"/>
          <w:szCs w:val="21"/>
        </w:rPr>
        <w:t>Технологический разрыв поколений</w:t>
      </w:r>
    </w:p>
    <w:p w:rsidR="00811C2D" w:rsidRPr="00811C2D" w:rsidRDefault="00811C2D" w:rsidP="00811C2D">
      <w:pPr>
        <w:spacing w:after="225" w:line="345" w:lineRule="atLeast"/>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1"/>
          <w:szCs w:val="21"/>
        </w:rPr>
        <w:t>К сожалению, мы столкнулись с тем, что у нас большой технологический разрыв между поколениями. Родители более опытны, но нередко менее технически подкованы. Они даже не всегда осознают всех возможностей современных технологий. Дети же технически более продвинуты, но зачастую беспечны и не знают о грозящих опасностях.</w:t>
      </w:r>
    </w:p>
    <w:p w:rsidR="00811C2D" w:rsidRPr="00811C2D" w:rsidRDefault="00811C2D" w:rsidP="00811C2D">
      <w:pPr>
        <w:spacing w:after="0" w:line="345" w:lineRule="atLeast"/>
        <w:jc w:val="both"/>
        <w:textAlignment w:val="baseline"/>
        <w:rPr>
          <w:rFonts w:ascii="inherit" w:eastAsia="Times New Roman" w:hAnsi="inherit" w:cs="Tahoma"/>
          <w:color w:val="535353"/>
          <w:sz w:val="17"/>
          <w:szCs w:val="17"/>
        </w:rPr>
      </w:pPr>
      <w:r w:rsidRPr="00811C2D">
        <w:rPr>
          <w:rFonts w:ascii="inherit" w:eastAsia="Times New Roman" w:hAnsi="inherit" w:cs="Tahoma"/>
          <w:b/>
          <w:bCs/>
          <w:color w:val="535353"/>
          <w:sz w:val="21"/>
          <w:szCs w:val="21"/>
        </w:rPr>
        <w:t>Наблюдатель и Учитель</w:t>
      </w:r>
    </w:p>
    <w:p w:rsidR="00811C2D" w:rsidRPr="00811C2D" w:rsidRDefault="00811C2D" w:rsidP="00811C2D">
      <w:pPr>
        <w:spacing w:after="150" w:line="450" w:lineRule="atLeast"/>
        <w:jc w:val="both"/>
        <w:textAlignment w:val="baseline"/>
        <w:rPr>
          <w:rFonts w:ascii="inherit" w:eastAsia="Times New Roman" w:hAnsi="inherit" w:cs="Tahoma"/>
          <w:b/>
          <w:bCs/>
          <w:color w:val="414040"/>
          <w:sz w:val="27"/>
          <w:szCs w:val="27"/>
        </w:rPr>
      </w:pPr>
      <w:r w:rsidRPr="00811C2D">
        <w:rPr>
          <w:rFonts w:ascii="inherit" w:eastAsia="Times New Roman" w:hAnsi="inherit" w:cs="Tahoma"/>
          <w:b/>
          <w:bCs/>
          <w:color w:val="414040"/>
          <w:sz w:val="27"/>
          <w:szCs w:val="27"/>
        </w:rPr>
        <w:t>Дети должны знать, что такое хорошо, а что такое плохо в Интернете так же, как они должны знать правила дорожного движения и важность быть рядом с нами.</w:t>
      </w:r>
    </w:p>
    <w:p w:rsidR="00811C2D" w:rsidRPr="00811C2D" w:rsidRDefault="00811C2D" w:rsidP="00811C2D">
      <w:pPr>
        <w:spacing w:after="0" w:line="345" w:lineRule="atLeast"/>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1"/>
          <w:szCs w:val="21"/>
        </w:rPr>
        <w:t>Именно потому, что родителям важно вовлекать себя в онлайновую деятельность своих детей с самого раннего возраста, они являются учителями для своих детей, делятся с ними опытом. Конечно, безопасность переписки должна присутствовать исходя из возраста ребенка. Мы не можем ожидать от маленького человечка, что он самостоятельно разберется в тонкостях интернет-угроз. Но дети должны знать, что такое хорошо, а что такое плохо в Интернете так же, как они должны знать правила дорожного движения и важность быть рядом с нами. Важно также просто и доступно объяснить необходимость использования </w:t>
      </w:r>
      <w:hyperlink r:id="rId12" w:history="1">
        <w:r w:rsidRPr="00811C2D">
          <w:rPr>
            <w:rFonts w:ascii="inherit" w:eastAsia="Times New Roman" w:hAnsi="inherit" w:cs="Tahoma"/>
            <w:color w:val="465F9B"/>
            <w:sz w:val="21"/>
          </w:rPr>
          <w:t>защитных программ</w:t>
        </w:r>
      </w:hyperlink>
      <w:r w:rsidRPr="00811C2D">
        <w:rPr>
          <w:rFonts w:ascii="inherit" w:eastAsia="Times New Roman" w:hAnsi="inherit" w:cs="Tahoma"/>
          <w:color w:val="535353"/>
          <w:sz w:val="21"/>
          <w:szCs w:val="21"/>
        </w:rPr>
        <w:t>, защищающих от вредоносного кода, защиты личной информации и тому подобных вещей. По мере взросления ребенка такие разъяснения должны становиться все более подробными и частыми. И чем раньше такие разъяснения начнутся, тем менее обременительными и необязательными они будут казаться детям.</w:t>
      </w:r>
    </w:p>
    <w:p w:rsidR="00811C2D" w:rsidRPr="00811C2D" w:rsidRDefault="00811C2D" w:rsidP="00811C2D">
      <w:pPr>
        <w:spacing w:after="225" w:line="345" w:lineRule="atLeast"/>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17"/>
          <w:szCs w:val="17"/>
        </w:rPr>
        <w:t> </w:t>
      </w:r>
    </w:p>
    <w:p w:rsidR="00811C2D" w:rsidRPr="00811C2D" w:rsidRDefault="00811C2D" w:rsidP="00811C2D">
      <w:pPr>
        <w:spacing w:after="0" w:line="345" w:lineRule="atLeast"/>
        <w:jc w:val="center"/>
        <w:textAlignment w:val="baseline"/>
        <w:rPr>
          <w:rFonts w:ascii="inherit" w:eastAsia="Times New Roman" w:hAnsi="inherit" w:cs="Tahoma"/>
          <w:color w:val="535353"/>
          <w:sz w:val="17"/>
          <w:szCs w:val="17"/>
        </w:rPr>
      </w:pPr>
      <w:r w:rsidRPr="00811C2D">
        <w:rPr>
          <w:rFonts w:ascii="inherit" w:eastAsia="Times New Roman" w:hAnsi="inherit" w:cs="Tahoma"/>
          <w:b/>
          <w:bCs/>
          <w:i/>
          <w:iCs/>
          <w:color w:val="A52A2A"/>
          <w:sz w:val="30"/>
        </w:rPr>
        <w:t>Вот наш список лучших советов для поддержания безопасности ваших детей в Интернете:</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4"/>
          <w:szCs w:val="24"/>
        </w:rPr>
        <w:t>Поговорите с ними о потенциальной опасности.</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4"/>
          <w:szCs w:val="24"/>
        </w:rPr>
        <w:t>Вовлекайте себя в интернет-деятельность ваших детей с самого раннего возраста, давая понять, что это норма, потому что вы для них главный Наставник.</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4"/>
          <w:szCs w:val="24"/>
        </w:rPr>
        <w:t>Подталкивайте их на разговоры, в которых дети будут делиться с вами своей сетевой деятельностью, в частности могут рассказать, если чувствуют какой-то дискомфорт или ощущают явную угрозу.</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4"/>
          <w:szCs w:val="24"/>
        </w:rPr>
        <w:t>Сегодня культура «делиться всем» является широко распространенной. Дети, конечно, маловероятно, но все же инстинктивно часто признают опасности, присущие бездумному распространению информации о себе, поэтому очень важно понятным языком изложить им потенциальные проблемы.</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4"/>
          <w:szCs w:val="24"/>
        </w:rPr>
        <w:lastRenderedPageBreak/>
        <w:t>Установите четкие нормы и правила поведения детей в Интернете. Обязательно объясните, почему вы это делаете. Вы должны пересматривать эти правила с взрослением ребенка.</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4"/>
          <w:szCs w:val="24"/>
        </w:rPr>
        <w:t>Используйте программное обеспечение для родительского контроля, чтобы установить приемлемые рамки, отводимые на время в Интернете, </w:t>
      </w:r>
      <w:hyperlink r:id="rId13" w:history="1">
        <w:r w:rsidRPr="00811C2D">
          <w:rPr>
            <w:rFonts w:ascii="inherit" w:eastAsia="Times New Roman" w:hAnsi="inherit" w:cs="Tahoma"/>
            <w:color w:val="465F9B"/>
            <w:sz w:val="24"/>
            <w:szCs w:val="24"/>
          </w:rPr>
          <w:t>получаемый контент</w:t>
        </w:r>
      </w:hyperlink>
      <w:r w:rsidRPr="00811C2D">
        <w:rPr>
          <w:rFonts w:ascii="inherit" w:eastAsia="Times New Roman" w:hAnsi="inherit" w:cs="Tahoma"/>
          <w:color w:val="535353"/>
          <w:sz w:val="24"/>
          <w:szCs w:val="24"/>
        </w:rPr>
        <w:t>, определенные виды деятельности (например, заблокировать чаты и форумы). Родительский контроль можно настроить для нескольких учетных записей в компьютере, применяя различные правила для разных детей.</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4"/>
          <w:szCs w:val="24"/>
        </w:rPr>
        <w:t>Приучите детей проявлять бдительность в отношении их личной жизни и информации о ней в социальных сетях. Убедите их настроить свой профиль таким образом, чтобы вся подобная информация была видна только ограниченному кругу друзей и членам семьи.</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4"/>
          <w:szCs w:val="24"/>
        </w:rPr>
        <w:t>Опыт против технической продвинутости. Вы можете быть более осведомленными о потенциальных опасностях Интернета, но, скорее всего, ваши дети будут более продвинуты в техническом плане. Поощряйте взаимный обмен информацией, учитесь друг у друга.</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4"/>
          <w:szCs w:val="24"/>
        </w:rPr>
        <w:t>Защитите компьютер с помощью программного обеспечения интернет-безопасности.</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24"/>
          <w:szCs w:val="24"/>
        </w:rPr>
        <w:t>Не забывайте о своих </w:t>
      </w:r>
      <w:hyperlink r:id="rId14" w:history="1">
        <w:r w:rsidRPr="00811C2D">
          <w:rPr>
            <w:rFonts w:ascii="inherit" w:eastAsia="Times New Roman" w:hAnsi="inherit" w:cs="Tahoma"/>
            <w:color w:val="465F9B"/>
            <w:sz w:val="24"/>
            <w:szCs w:val="24"/>
          </w:rPr>
          <w:t>смартфонах</w:t>
        </w:r>
      </w:hyperlink>
      <w:r w:rsidRPr="00811C2D">
        <w:rPr>
          <w:rFonts w:ascii="inherit" w:eastAsia="Times New Roman" w:hAnsi="inherit" w:cs="Tahoma"/>
          <w:color w:val="535353"/>
          <w:sz w:val="24"/>
          <w:szCs w:val="24"/>
        </w:rPr>
        <w:t> — это сложные компьютеры, а не только телефоны. Большинство смартфонов поставляются с функцией родительского контроля, а производители программного обеспечения могут предложить приложения для фильтрации нежелательного контента, нежелательных SMS и прочих неприятностей.</w:t>
      </w:r>
      <w:r w:rsidRPr="00811C2D">
        <w:rPr>
          <w:rFonts w:ascii="Georgia" w:eastAsia="Times New Roman" w:hAnsi="Georgia" w:cs="Arial"/>
          <w:b/>
          <w:bCs/>
          <w:i/>
          <w:iCs/>
          <w:color w:val="FF0000"/>
          <w:sz w:val="30"/>
        </w:rPr>
        <w:t>     </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17"/>
          <w:szCs w:val="17"/>
        </w:rPr>
        <w:t> </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Georgia" w:eastAsia="Times New Roman" w:hAnsi="Georgia" w:cs="Arial"/>
          <w:b/>
          <w:bCs/>
          <w:i/>
          <w:iCs/>
          <w:color w:val="FF0000"/>
          <w:sz w:val="30"/>
        </w:rPr>
        <w:t xml:space="preserve">                                                                    </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Georgia" w:eastAsia="Times New Roman" w:hAnsi="Georgia" w:cs="Arial"/>
          <w:b/>
          <w:bCs/>
          <w:i/>
          <w:iCs/>
          <w:color w:val="FF0000"/>
          <w:sz w:val="30"/>
        </w:rPr>
        <w:t>                                                                     Для Вас родители:</w:t>
      </w:r>
    </w:p>
    <w:p w:rsidR="00811C2D" w:rsidRPr="00811C2D" w:rsidRDefault="00811C2D" w:rsidP="00811C2D">
      <w:pPr>
        <w:numPr>
          <w:ilvl w:val="0"/>
          <w:numId w:val="1"/>
        </w:numPr>
        <w:spacing w:after="0" w:line="345" w:lineRule="atLeast"/>
        <w:ind w:left="600"/>
        <w:jc w:val="both"/>
        <w:textAlignment w:val="baseline"/>
        <w:rPr>
          <w:rFonts w:ascii="inherit" w:eastAsia="Times New Roman" w:hAnsi="inherit" w:cs="Tahoma"/>
          <w:color w:val="535353"/>
          <w:sz w:val="17"/>
          <w:szCs w:val="17"/>
        </w:rPr>
      </w:pPr>
      <w:r w:rsidRPr="00811C2D">
        <w:rPr>
          <w:rFonts w:ascii="inherit" w:eastAsia="Times New Roman" w:hAnsi="inherit" w:cs="Tahoma"/>
          <w:color w:val="535353"/>
          <w:sz w:val="17"/>
          <w:szCs w:val="17"/>
        </w:rPr>
        <w:t>              </w:t>
      </w:r>
      <w:r>
        <w:rPr>
          <w:rFonts w:ascii="inherit" w:eastAsia="Times New Roman" w:hAnsi="inherit" w:cs="Tahoma"/>
          <w:noProof/>
          <w:color w:val="535353"/>
          <w:sz w:val="17"/>
          <w:szCs w:val="17"/>
        </w:rPr>
        <w:drawing>
          <wp:inline distT="0" distB="0" distL="0" distR="0">
            <wp:extent cx="581025" cy="457200"/>
            <wp:effectExtent l="19050" t="0" r="9525" b="0"/>
            <wp:docPr id="10" name="Рисунок 10" descr="С компьютером в оч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 компьютером в очках"/>
                    <pic:cNvPicPr>
                      <a:picLocks noChangeAspect="1" noChangeArrowheads="1"/>
                    </pic:cNvPicPr>
                  </pic:nvPicPr>
                  <pic:blipFill>
                    <a:blip r:embed="rId15"/>
                    <a:srcRect/>
                    <a:stretch>
                      <a:fillRect/>
                    </a:stretch>
                  </pic:blipFill>
                  <pic:spPr bwMode="auto">
                    <a:xfrm>
                      <a:off x="0" y="0"/>
                      <a:ext cx="581025" cy="457200"/>
                    </a:xfrm>
                    <a:prstGeom prst="rect">
                      <a:avLst/>
                    </a:prstGeom>
                    <a:noFill/>
                    <a:ln w="9525">
                      <a:noFill/>
                      <a:miter lim="800000"/>
                      <a:headEnd/>
                      <a:tailEnd/>
                    </a:ln>
                  </pic:spPr>
                </pic:pic>
              </a:graphicData>
            </a:graphic>
          </wp:inline>
        </w:drawing>
      </w:r>
      <w:hyperlink r:id="rId16" w:history="1">
        <w:r w:rsidRPr="00811C2D">
          <w:rPr>
            <w:rFonts w:ascii="Cambria Math" w:eastAsia="Times New Roman" w:hAnsi="Cambria Math" w:cs="Cambria Math"/>
            <w:b/>
            <w:bCs/>
            <w:color w:val="0052A4"/>
            <w:sz w:val="30"/>
          </w:rPr>
          <w:t>⇒</w:t>
        </w:r>
        <w:r w:rsidRPr="00811C2D">
          <w:rPr>
            <w:rFonts w:ascii="Arial" w:eastAsia="Times New Roman" w:hAnsi="Arial" w:cs="Arial"/>
            <w:b/>
            <w:bCs/>
            <w:color w:val="0052A4"/>
            <w:sz w:val="21"/>
          </w:rPr>
          <w:t> </w:t>
        </w:r>
        <w:r w:rsidRPr="00811C2D">
          <w:rPr>
            <w:rFonts w:ascii="Georgia" w:eastAsia="Times New Roman" w:hAnsi="Georgia" w:cs="Arial"/>
            <w:b/>
            <w:bCs/>
            <w:color w:val="0052A4"/>
            <w:sz w:val="21"/>
          </w:rPr>
          <w:t>Памятка для родителей по безопасному использованию сети Интернет</w:t>
        </w:r>
      </w:hyperlink>
    </w:p>
    <w:p w:rsidR="00811C2D" w:rsidRPr="00811C2D" w:rsidRDefault="00811C2D" w:rsidP="00811C2D">
      <w:pPr>
        <w:numPr>
          <w:ilvl w:val="0"/>
          <w:numId w:val="1"/>
        </w:numPr>
        <w:shd w:val="clear" w:color="auto" w:fill="FFFFFF"/>
        <w:spacing w:after="0" w:line="288" w:lineRule="atLeast"/>
        <w:ind w:left="1320"/>
        <w:jc w:val="both"/>
        <w:textAlignment w:val="baseline"/>
        <w:rPr>
          <w:rFonts w:ascii="Arial" w:eastAsia="Times New Roman" w:hAnsi="Arial" w:cs="Arial"/>
          <w:sz w:val="17"/>
          <w:szCs w:val="17"/>
        </w:rPr>
      </w:pPr>
    </w:p>
    <w:p w:rsidR="00811C2D" w:rsidRPr="00811C2D" w:rsidRDefault="00811C2D" w:rsidP="00811C2D">
      <w:pPr>
        <w:numPr>
          <w:ilvl w:val="1"/>
          <w:numId w:val="1"/>
        </w:num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Pr>
          <w:rFonts w:ascii="Arial" w:eastAsia="Times New Roman" w:hAnsi="Arial" w:cs="Arial"/>
          <w:b/>
          <w:bCs/>
          <w:noProof/>
          <w:color w:val="0052A4"/>
          <w:sz w:val="30"/>
          <w:szCs w:val="30"/>
        </w:rPr>
        <w:drawing>
          <wp:inline distT="0" distB="0" distL="0" distR="0">
            <wp:extent cx="581025" cy="457200"/>
            <wp:effectExtent l="19050" t="0" r="9525" b="0"/>
            <wp:docPr id="11" name="Рисунок 11" descr="С компьютером в оч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 компьютером в очках"/>
                    <pic:cNvPicPr>
                      <a:picLocks noChangeAspect="1" noChangeArrowheads="1"/>
                    </pic:cNvPicPr>
                  </pic:nvPicPr>
                  <pic:blipFill>
                    <a:blip r:embed="rId15"/>
                    <a:srcRect/>
                    <a:stretch>
                      <a:fillRect/>
                    </a:stretch>
                  </pic:blipFill>
                  <pic:spPr bwMode="auto">
                    <a:xfrm>
                      <a:off x="0" y="0"/>
                      <a:ext cx="581025" cy="457200"/>
                    </a:xfrm>
                    <a:prstGeom prst="rect">
                      <a:avLst/>
                    </a:prstGeom>
                    <a:noFill/>
                    <a:ln w="9525">
                      <a:noFill/>
                      <a:miter lim="800000"/>
                      <a:headEnd/>
                      <a:tailEnd/>
                    </a:ln>
                  </pic:spPr>
                </pic:pic>
              </a:graphicData>
            </a:graphic>
          </wp:inline>
        </w:drawing>
      </w:r>
      <w:hyperlink r:id="rId17" w:history="1">
        <w:r w:rsidRPr="00811C2D">
          <w:rPr>
            <w:rFonts w:ascii="Cambria Math" w:eastAsia="Times New Roman" w:hAnsi="Cambria Math" w:cs="Cambria Math"/>
            <w:b/>
            <w:bCs/>
            <w:color w:val="0052A4"/>
            <w:sz w:val="30"/>
          </w:rPr>
          <w:t>⇒</w:t>
        </w:r>
      </w:hyperlink>
      <w:r w:rsidRPr="00811C2D">
        <w:rPr>
          <w:rFonts w:ascii="Arial" w:eastAsia="Times New Roman" w:hAnsi="Arial" w:cs="Arial"/>
          <w:color w:val="2F3746"/>
          <w:sz w:val="20"/>
          <w:szCs w:val="20"/>
        </w:rPr>
        <w:t> </w:t>
      </w:r>
      <w:hyperlink r:id="rId18" w:history="1">
        <w:r w:rsidRPr="00811C2D">
          <w:rPr>
            <w:rFonts w:ascii="Georgia" w:eastAsia="Times New Roman" w:hAnsi="Georgia" w:cs="Arial"/>
            <w:b/>
            <w:bCs/>
            <w:color w:val="5493FF"/>
            <w:sz w:val="21"/>
            <w:u w:val="single"/>
          </w:rPr>
          <w:t>Кто защитит детей в интернете </w:t>
        </w:r>
      </w:hyperlink>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sz w:val="17"/>
          <w:szCs w:val="17"/>
        </w:rPr>
      </w:pPr>
      <w:r w:rsidRPr="00811C2D">
        <w:rPr>
          <w:rFonts w:ascii="Arial" w:eastAsia="Times New Roman" w:hAnsi="Arial" w:cs="Arial"/>
          <w:sz w:val="17"/>
          <w:szCs w:val="17"/>
        </w:rPr>
        <w:t> </w:t>
      </w:r>
    </w:p>
    <w:p w:rsidR="00811C2D" w:rsidRPr="00811C2D" w:rsidRDefault="00811C2D" w:rsidP="00811C2D">
      <w:pPr>
        <w:numPr>
          <w:ilvl w:val="1"/>
          <w:numId w:val="1"/>
        </w:numPr>
        <w:shd w:val="clear" w:color="auto" w:fill="FFFFFF"/>
        <w:spacing w:beforeAutospacing="1" w:after="0" w:afterAutospacing="1" w:line="288" w:lineRule="atLeast"/>
        <w:ind w:left="1320"/>
        <w:jc w:val="both"/>
        <w:textAlignment w:val="baseline"/>
        <w:rPr>
          <w:rFonts w:ascii="Arial" w:eastAsia="Times New Roman" w:hAnsi="Arial" w:cs="Arial"/>
          <w:sz w:val="17"/>
          <w:szCs w:val="17"/>
        </w:rPr>
      </w:pPr>
      <w:r>
        <w:rPr>
          <w:rFonts w:ascii="Arial" w:eastAsia="Times New Roman" w:hAnsi="Arial" w:cs="Arial"/>
          <w:noProof/>
          <w:sz w:val="17"/>
          <w:szCs w:val="17"/>
        </w:rPr>
        <w:drawing>
          <wp:inline distT="0" distB="0" distL="0" distR="0">
            <wp:extent cx="581025" cy="457200"/>
            <wp:effectExtent l="19050" t="0" r="9525" b="0"/>
            <wp:docPr id="12" name="Рисунок 12" descr="С компьютером в оч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 компьютером в очках"/>
                    <pic:cNvPicPr>
                      <a:picLocks noChangeAspect="1" noChangeArrowheads="1"/>
                    </pic:cNvPicPr>
                  </pic:nvPicPr>
                  <pic:blipFill>
                    <a:blip r:embed="rId15"/>
                    <a:srcRect/>
                    <a:stretch>
                      <a:fillRect/>
                    </a:stretch>
                  </pic:blipFill>
                  <pic:spPr bwMode="auto">
                    <a:xfrm>
                      <a:off x="0" y="0"/>
                      <a:ext cx="581025" cy="457200"/>
                    </a:xfrm>
                    <a:prstGeom prst="rect">
                      <a:avLst/>
                    </a:prstGeom>
                    <a:noFill/>
                    <a:ln w="9525">
                      <a:noFill/>
                      <a:miter lim="800000"/>
                      <a:headEnd/>
                      <a:tailEnd/>
                    </a:ln>
                  </pic:spPr>
                </pic:pic>
              </a:graphicData>
            </a:graphic>
          </wp:inline>
        </w:drawing>
      </w:r>
      <w:r w:rsidRPr="00811C2D">
        <w:rPr>
          <w:rFonts w:ascii="Arial" w:eastAsia="Times New Roman" w:hAnsi="Arial" w:cs="Arial"/>
          <w:b/>
          <w:bCs/>
          <w:color w:val="003366"/>
          <w:sz w:val="20"/>
          <w:u w:val="single"/>
        </w:rPr>
        <w:t>   </w:t>
      </w:r>
      <w:hyperlink r:id="rId19" w:tgtFrame="_blank" w:history="1">
        <w:r w:rsidRPr="00811C2D">
          <w:rPr>
            <w:rFonts w:ascii="Arial" w:eastAsia="Times New Roman" w:hAnsi="Arial" w:cs="Arial"/>
            <w:b/>
            <w:bCs/>
            <w:color w:val="DC3700"/>
            <w:sz w:val="20"/>
          </w:rPr>
          <w:t>Центр безопасного Интернета в России</w:t>
        </w:r>
      </w:hyperlink>
    </w:p>
    <w:p w:rsidR="00811C2D" w:rsidRPr="00811C2D" w:rsidRDefault="00811C2D" w:rsidP="00811C2D">
      <w:pPr>
        <w:numPr>
          <w:ilvl w:val="1"/>
          <w:numId w:val="1"/>
        </w:numPr>
        <w:shd w:val="clear" w:color="auto" w:fill="FFFFFF"/>
        <w:spacing w:before="100" w:beforeAutospacing="1" w:after="100" w:afterAutospacing="1" w:line="360" w:lineRule="atLeast"/>
        <w:ind w:left="1320"/>
        <w:jc w:val="center"/>
        <w:textAlignment w:val="baseline"/>
        <w:rPr>
          <w:rFonts w:ascii="Arial" w:eastAsia="Times New Roman" w:hAnsi="Arial" w:cs="Arial"/>
          <w:b/>
          <w:bCs/>
          <w:color w:val="E20032"/>
          <w:sz w:val="34"/>
          <w:szCs w:val="34"/>
        </w:rPr>
      </w:pPr>
      <w:r w:rsidRPr="00811C2D">
        <w:rPr>
          <w:rFonts w:ascii="Arial" w:eastAsia="Times New Roman" w:hAnsi="Arial" w:cs="Arial"/>
          <w:b/>
          <w:bCs/>
          <w:color w:val="E20032"/>
          <w:sz w:val="34"/>
          <w:szCs w:val="34"/>
        </w:rPr>
        <w:t>Советы по безопасности для детей разного возраста</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Как показали исследования, проводимые в сети Интернет, наиболее растущим сегментом пользователей Интернет являются дошкольники.</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lastRenderedPageBreak/>
        <w:t>В этом возрасте взрослые будут играть определяющую роль в обучении детей безопасному использованию Интернет.</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b/>
          <w:bCs/>
          <w:color w:val="2F3746"/>
          <w:sz w:val="20"/>
        </w:rPr>
        <w:t>Что могут делать дети в возрасте 5-6 лет?</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Для детей такого возраста характерен положительный взгляд на мир. Они гордятся своим умением читать и считать, а также любят делиться своими идеями.</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В таком возрасте желательно работать в Интернет только в присутствии родителей;</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Добавьте детские сайты в раздел Избранное. Создайте там папку для сайтов, которые посещают ваши дети;</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Используйте специальные детские поисковые машины, типа MSN Kids Search (</w:t>
      </w:r>
      <w:hyperlink r:id="rId20" w:tgtFrame="_blank" w:history="1">
        <w:r w:rsidRPr="00811C2D">
          <w:rPr>
            <w:rFonts w:ascii="Arial" w:eastAsia="Times New Roman" w:hAnsi="Arial" w:cs="Arial"/>
            <w:b/>
            <w:bCs/>
            <w:color w:val="0052A4"/>
            <w:sz w:val="20"/>
          </w:rPr>
          <w:t>http://search.msn.com/kids/default.aspx?FORM=YCHM</w:t>
        </w:r>
      </w:hyperlink>
      <w:r w:rsidRPr="00811C2D">
        <w:rPr>
          <w:rFonts w:ascii="Arial" w:eastAsia="Times New Roman" w:hAnsi="Arial" w:cs="Arial"/>
          <w:color w:val="2F3746"/>
          <w:sz w:val="20"/>
          <w:szCs w:val="20"/>
        </w:rPr>
        <w:t> );</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Используйте средства блокирования нежелательного контента как дополнение к стандартному Родительскому контролю;</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Научите вашего ребенка никогда не выдавать в Интернет информацию о себе и своей семье;</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Приучите вашего ребенка сообщать вам о любых угрозах или тревогах, связанных с Интернет.</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Ваши дети растут, а, следовательно, меняются их интересы.</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b/>
          <w:bCs/>
          <w:color w:val="2F3746"/>
          <w:sz w:val="20"/>
        </w:rPr>
        <w:t>Возраст от 7 до 8 лет</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чаты, разрешение на посещение которых он не получил бы от родителей.</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Интернет (папки c:\Users\User\AppData\Local\Microsoft\Windows\Temporary Internet Files в операционной системе </w:t>
      </w:r>
      <w:hyperlink r:id="rId21" w:tgtFrame="_blank" w:tooltip="Узнайте больше о Windows Vista" w:history="1">
        <w:r w:rsidRPr="00811C2D">
          <w:rPr>
            <w:rFonts w:ascii="Arial" w:eastAsia="Times New Roman" w:hAnsi="Arial" w:cs="Arial"/>
            <w:b/>
            <w:bCs/>
            <w:color w:val="0052A4"/>
            <w:sz w:val="20"/>
          </w:rPr>
          <w:t>Windows Vista</w:t>
        </w:r>
      </w:hyperlink>
      <w:r w:rsidRPr="00811C2D">
        <w:rPr>
          <w:rFonts w:ascii="Arial" w:eastAsia="Times New Roman" w:hAnsi="Arial" w:cs="Arial"/>
          <w:color w:val="2F3746"/>
          <w:sz w:val="20"/>
          <w:szCs w:val="20"/>
        </w:rPr>
        <w:t>).</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 xml:space="preserve">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w:t>
      </w:r>
      <w:r w:rsidRPr="00811C2D">
        <w:rPr>
          <w:rFonts w:ascii="Arial" w:eastAsia="Times New Roman" w:hAnsi="Arial" w:cs="Arial"/>
          <w:color w:val="2F3746"/>
          <w:sz w:val="20"/>
          <w:szCs w:val="20"/>
        </w:rPr>
        <w:lastRenderedPageBreak/>
        <w:t>электронную почту и могут заходить на сайты и чаты, не рекомендованные родителями.</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семейным, чтобы родители могли контролировать переписку.</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Помочь вам запретить ребенку использовать внешние бесплатные ящики сможет такое программное обеспечение, как Kaspersky Internet Security версии 7.0 со встроенным родительским контролем.</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b/>
          <w:bCs/>
          <w:color w:val="2F3746"/>
          <w:sz w:val="20"/>
        </w:rPr>
        <w:t>Что можно посоветовать в плане безопасности в таком возрасте?</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Создайте список домашних правил посещения Интернет при участии детей и требуйте его выполнения;</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Требуйте от вашего ребенка соблюдения временных норм нахождения за компьютером;</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Компьютер с подключением в Интернет должен находиться в общей комнате под присмотром родителей;</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Используйте средства блокирования нежелательного контента как дополнение к стандартному Родительскому контролю;</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Создайте семейный электронный ящик чтобы не позволить детям иметь собственные адреса;</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Блокируйте доступ к сайтам с бесплатными почтовыми ящиками с помощью соответствующего ПО;</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Научите детей не загружать файлы, программы или музыку без вашего согласия;</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w:t>
      </w:r>
      <w:hyperlink r:id="rId22" w:tgtFrame="_blank" w:history="1">
        <w:r w:rsidRPr="00811C2D">
          <w:rPr>
            <w:rFonts w:ascii="Arial" w:eastAsia="Times New Roman" w:hAnsi="Arial" w:cs="Arial"/>
            <w:b/>
            <w:bCs/>
            <w:color w:val="0052A4"/>
            <w:sz w:val="20"/>
          </w:rPr>
          <w:t>http://www.microsoft.com/rus/athome/security/email/fightspam.mspx</w:t>
        </w:r>
      </w:hyperlink>
      <w:r w:rsidRPr="00811C2D">
        <w:rPr>
          <w:rFonts w:ascii="Arial" w:eastAsia="Times New Roman" w:hAnsi="Arial" w:cs="Arial"/>
          <w:color w:val="2F3746"/>
          <w:sz w:val="20"/>
          <w:szCs w:val="20"/>
        </w:rPr>
        <w:t> ;</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Не разрешайте детям использовать службы мгновенного обмена сообщениями;</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В «белый» список сайтов, разрешенных для посещения, вносите только сайты с хорошей репутацией;</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Не забывайте беседовать с детьми об их друзьях в Интернет, как если бы речь шла о друзьях в реальной жизни;</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lastRenderedPageBreak/>
        <w:t>Не делайте «табу» из вопросов половой жизни, так как в Интернет дети могут легко наткнуться на порнографию или сайты «для взрослых»;</w:t>
      </w:r>
    </w:p>
    <w:p w:rsidR="00811C2D" w:rsidRPr="00811C2D" w:rsidRDefault="00811C2D" w:rsidP="00811C2D">
      <w:pPr>
        <w:numPr>
          <w:ilvl w:val="2"/>
          <w:numId w:val="1"/>
        </w:numPr>
        <w:shd w:val="clear" w:color="auto" w:fill="FFFFFF"/>
        <w:spacing w:before="100" w:beforeAutospacing="1" w:after="100" w:afterAutospacing="1" w:line="288" w:lineRule="atLeast"/>
        <w:ind w:left="204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11C2D" w:rsidRPr="00811C2D" w:rsidRDefault="00811C2D" w:rsidP="00811C2D">
      <w:pPr>
        <w:shd w:val="clear" w:color="auto" w:fill="FFFFFF"/>
        <w:spacing w:before="100" w:beforeAutospacing="1" w:after="100" w:afterAutospacing="1" w:line="288" w:lineRule="atLeast"/>
        <w:ind w:left="2040"/>
        <w:jc w:val="right"/>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Материал с сайта </w:t>
      </w:r>
      <w:hyperlink r:id="rId23" w:tooltip="http://www.oszone.net" w:history="1">
        <w:r w:rsidRPr="00811C2D">
          <w:rPr>
            <w:rFonts w:ascii="Arial" w:eastAsia="Times New Roman" w:hAnsi="Arial" w:cs="Arial"/>
            <w:b/>
            <w:bCs/>
            <w:color w:val="0052A4"/>
            <w:sz w:val="20"/>
          </w:rPr>
          <w:t>http://www.oszone.net</w:t>
        </w:r>
      </w:hyperlink>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 </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Pr>
          <w:rFonts w:ascii="Arial" w:eastAsia="Times New Roman" w:hAnsi="Arial" w:cs="Arial"/>
          <w:noProof/>
          <w:color w:val="2F3746"/>
          <w:sz w:val="20"/>
          <w:szCs w:val="20"/>
        </w:rPr>
        <w:drawing>
          <wp:inline distT="0" distB="0" distL="0" distR="0">
            <wp:extent cx="581025" cy="457200"/>
            <wp:effectExtent l="19050" t="0" r="9525" b="0"/>
            <wp:docPr id="13" name="Рисунок 13" descr="С компьютером в оч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 компьютером в очках"/>
                    <pic:cNvPicPr>
                      <a:picLocks noChangeAspect="1" noChangeArrowheads="1"/>
                    </pic:cNvPicPr>
                  </pic:nvPicPr>
                  <pic:blipFill>
                    <a:blip r:embed="rId15"/>
                    <a:srcRect/>
                    <a:stretch>
                      <a:fillRect/>
                    </a:stretch>
                  </pic:blipFill>
                  <pic:spPr bwMode="auto">
                    <a:xfrm>
                      <a:off x="0" y="0"/>
                      <a:ext cx="581025" cy="457200"/>
                    </a:xfrm>
                    <a:prstGeom prst="rect">
                      <a:avLst/>
                    </a:prstGeom>
                    <a:noFill/>
                    <a:ln w="9525">
                      <a:noFill/>
                      <a:miter lim="800000"/>
                      <a:headEnd/>
                      <a:tailEnd/>
                    </a:ln>
                  </pic:spPr>
                </pic:pic>
              </a:graphicData>
            </a:graphic>
          </wp:inline>
        </w:drawing>
      </w:r>
      <w:hyperlink r:id="rId24" w:history="1">
        <w:r w:rsidRPr="00811C2D">
          <w:rPr>
            <w:rFonts w:ascii="Cambria Math" w:eastAsia="Times New Roman" w:hAnsi="Cambria Math" w:cs="Cambria Math"/>
            <w:b/>
            <w:bCs/>
            <w:color w:val="0052A4"/>
            <w:sz w:val="30"/>
          </w:rPr>
          <w:t>⇒</w:t>
        </w:r>
        <w:r w:rsidRPr="00811C2D">
          <w:rPr>
            <w:rFonts w:ascii="Arial" w:eastAsia="Times New Roman" w:hAnsi="Arial" w:cs="Arial"/>
            <w:b/>
            <w:bCs/>
            <w:color w:val="0052A4"/>
            <w:sz w:val="20"/>
          </w:rPr>
          <w:t> </w:t>
        </w:r>
        <w:r w:rsidRPr="00811C2D">
          <w:rPr>
            <w:rFonts w:ascii="Georgia" w:eastAsia="Times New Roman" w:hAnsi="Georgia" w:cs="Arial"/>
            <w:b/>
            <w:bCs/>
            <w:color w:val="0052A4"/>
            <w:sz w:val="21"/>
          </w:rPr>
          <w:t>Как защитить детей от вредной информации</w:t>
        </w:r>
      </w:hyperlink>
    </w:p>
    <w:p w:rsidR="00811C2D" w:rsidRPr="00811C2D" w:rsidRDefault="00811C2D" w:rsidP="00811C2D">
      <w:pPr>
        <w:shd w:val="clear" w:color="auto" w:fill="FFFFFF"/>
        <w:spacing w:before="100" w:beforeAutospacing="1" w:after="100" w:afterAutospacing="1" w:line="288" w:lineRule="atLeast"/>
        <w:ind w:left="1320"/>
        <w:jc w:val="center"/>
        <w:textAlignment w:val="baseline"/>
        <w:rPr>
          <w:rFonts w:ascii="Arial" w:eastAsia="Times New Roman" w:hAnsi="Arial" w:cs="Arial"/>
          <w:color w:val="2F3746"/>
          <w:sz w:val="20"/>
          <w:szCs w:val="20"/>
        </w:rPr>
      </w:pPr>
      <w:r w:rsidRPr="00811C2D">
        <w:rPr>
          <w:rFonts w:ascii="Arial" w:eastAsia="Times New Roman" w:hAnsi="Arial" w:cs="Arial"/>
          <w:color w:val="2F3746"/>
          <w:sz w:val="20"/>
          <w:szCs w:val="20"/>
        </w:rPr>
        <w:t> </w:t>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Pr>
          <w:rFonts w:ascii="Arial" w:eastAsia="Times New Roman" w:hAnsi="Arial" w:cs="Arial"/>
          <w:b/>
          <w:bCs/>
          <w:noProof/>
          <w:color w:val="0052A4"/>
          <w:sz w:val="30"/>
          <w:szCs w:val="30"/>
        </w:rPr>
        <w:drawing>
          <wp:inline distT="0" distB="0" distL="0" distR="0">
            <wp:extent cx="581025" cy="457200"/>
            <wp:effectExtent l="19050" t="0" r="9525" b="0"/>
            <wp:docPr id="14" name="Рисунок 14" descr="С компьютером в оч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 компьютером в очках"/>
                    <pic:cNvPicPr>
                      <a:picLocks noChangeAspect="1" noChangeArrowheads="1"/>
                    </pic:cNvPicPr>
                  </pic:nvPicPr>
                  <pic:blipFill>
                    <a:blip r:embed="rId15"/>
                    <a:srcRect/>
                    <a:stretch>
                      <a:fillRect/>
                    </a:stretch>
                  </pic:blipFill>
                  <pic:spPr bwMode="auto">
                    <a:xfrm>
                      <a:off x="0" y="0"/>
                      <a:ext cx="581025" cy="457200"/>
                    </a:xfrm>
                    <a:prstGeom prst="rect">
                      <a:avLst/>
                    </a:prstGeom>
                    <a:noFill/>
                    <a:ln w="9525">
                      <a:noFill/>
                      <a:miter lim="800000"/>
                      <a:headEnd/>
                      <a:tailEnd/>
                    </a:ln>
                  </pic:spPr>
                </pic:pic>
              </a:graphicData>
            </a:graphic>
          </wp:inline>
        </w:drawing>
      </w:r>
      <w:hyperlink r:id="rId25" w:history="1">
        <w:r w:rsidRPr="00811C2D">
          <w:rPr>
            <w:rFonts w:ascii="Cambria Math" w:eastAsia="Times New Roman" w:hAnsi="Cambria Math" w:cs="Cambria Math"/>
            <w:b/>
            <w:bCs/>
            <w:color w:val="0052A4"/>
            <w:sz w:val="30"/>
          </w:rPr>
          <w:t>⇒</w:t>
        </w:r>
      </w:hyperlink>
      <w:hyperlink r:id="rId26" w:history="1">
        <w:r w:rsidRPr="00811C2D">
          <w:rPr>
            <w:rFonts w:ascii="Arial" w:eastAsia="Times New Roman" w:hAnsi="Arial" w:cs="Arial"/>
            <w:b/>
            <w:bCs/>
            <w:color w:val="0052A4"/>
            <w:sz w:val="20"/>
          </w:rPr>
          <w:t> </w:t>
        </w:r>
      </w:hyperlink>
      <w:hyperlink r:id="rId27" w:history="1">
        <w:r w:rsidRPr="00811C2D">
          <w:rPr>
            <w:rFonts w:ascii="Georgia" w:eastAsia="Times New Roman" w:hAnsi="Georgia" w:cs="Arial"/>
            <w:b/>
            <w:bCs/>
            <w:color w:val="0052A4"/>
            <w:sz w:val="20"/>
          </w:rPr>
          <w:t>Социальный ролик "Безопасный интернет-детям"</w:t>
        </w:r>
      </w:hyperlink>
      <w:r w:rsidRPr="00811C2D">
        <w:rPr>
          <w:rFonts w:ascii="Georgia" w:eastAsia="Times New Roman" w:hAnsi="Georgia" w:cs="Arial"/>
          <w:color w:val="2F3746"/>
          <w:sz w:val="20"/>
          <w:szCs w:val="20"/>
        </w:rPr>
        <w:t> </w:t>
      </w:r>
      <w:r w:rsidRPr="00811C2D">
        <w:rPr>
          <w:rFonts w:ascii="Georgia" w:eastAsia="Times New Roman" w:hAnsi="Georgia" w:cs="Arial"/>
          <w:i/>
          <w:iCs/>
          <w:color w:val="2F3746"/>
          <w:sz w:val="20"/>
        </w:rPr>
        <w:t>(Студия Mozga.ru  финалист  конкурса "Безопасный интернет - детям!", проведенном Mail.ru</w:t>
      </w:r>
    </w:p>
    <w:p w:rsidR="00811C2D" w:rsidRPr="00811C2D" w:rsidRDefault="00811C2D" w:rsidP="00811C2D">
      <w:pPr>
        <w:shd w:val="clear" w:color="auto" w:fill="FFFFFF"/>
        <w:spacing w:before="100" w:beforeAutospacing="1" w:after="100" w:afterAutospacing="1" w:line="288" w:lineRule="atLeast"/>
        <w:ind w:left="1320"/>
        <w:jc w:val="center"/>
        <w:textAlignment w:val="baseline"/>
        <w:rPr>
          <w:rFonts w:ascii="Arial" w:eastAsia="Times New Roman" w:hAnsi="Arial" w:cs="Arial"/>
          <w:color w:val="2F3746"/>
          <w:sz w:val="20"/>
          <w:szCs w:val="20"/>
        </w:rPr>
      </w:pPr>
      <w:r>
        <w:rPr>
          <w:rFonts w:ascii="Georgia" w:eastAsia="Times New Roman" w:hAnsi="Georgia" w:cs="Arial"/>
          <w:i/>
          <w:iCs/>
          <w:noProof/>
          <w:color w:val="2F3746"/>
          <w:sz w:val="20"/>
          <w:szCs w:val="20"/>
        </w:rPr>
        <w:drawing>
          <wp:inline distT="0" distB="0" distL="0" distR="0">
            <wp:extent cx="952500" cy="952500"/>
            <wp:effectExtent l="0" t="0" r="0" b="0"/>
            <wp:docPr id="15" name="Рисунок 15" descr="Смайлик - 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майлик - птичка"/>
                    <pic:cNvPicPr>
                      <a:picLocks noChangeAspect="1" noChangeArrowheads="1"/>
                    </pic:cNvPicPr>
                  </pic:nvPicPr>
                  <pic:blipFill>
                    <a:blip r:embed="rId28"/>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Georgia" w:eastAsia="Times New Roman" w:hAnsi="Georgia" w:cs="Arial"/>
          <w:i/>
          <w:iCs/>
          <w:noProof/>
          <w:color w:val="2F3746"/>
          <w:sz w:val="20"/>
          <w:szCs w:val="20"/>
        </w:rPr>
        <w:drawing>
          <wp:inline distT="0" distB="0" distL="0" distR="0">
            <wp:extent cx="952500" cy="952500"/>
            <wp:effectExtent l="0" t="0" r="0" b="0"/>
            <wp:docPr id="16" name="Рисунок 16" descr="Смайлик - 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майлик - птичка"/>
                    <pic:cNvPicPr>
                      <a:picLocks noChangeAspect="1" noChangeArrowheads="1"/>
                    </pic:cNvPicPr>
                  </pic:nvPicPr>
                  <pic:blipFill>
                    <a:blip r:embed="rId28"/>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Georgia" w:eastAsia="Times New Roman" w:hAnsi="Georgia" w:cs="Arial"/>
          <w:i/>
          <w:iCs/>
          <w:noProof/>
          <w:color w:val="2F3746"/>
          <w:sz w:val="20"/>
          <w:szCs w:val="20"/>
        </w:rPr>
        <w:drawing>
          <wp:inline distT="0" distB="0" distL="0" distR="0">
            <wp:extent cx="952500" cy="952500"/>
            <wp:effectExtent l="0" t="0" r="0" b="0"/>
            <wp:docPr id="17" name="Рисунок 17" descr="Смайлик - 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майлик - птичка"/>
                    <pic:cNvPicPr>
                      <a:picLocks noChangeAspect="1" noChangeArrowheads="1"/>
                    </pic:cNvPicPr>
                  </pic:nvPicPr>
                  <pic:blipFill>
                    <a:blip r:embed="rId28"/>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Georgia" w:eastAsia="Times New Roman" w:hAnsi="Georgia" w:cs="Arial"/>
          <w:i/>
          <w:iCs/>
          <w:noProof/>
          <w:color w:val="2F3746"/>
          <w:sz w:val="20"/>
          <w:szCs w:val="20"/>
        </w:rPr>
        <w:drawing>
          <wp:inline distT="0" distB="0" distL="0" distR="0">
            <wp:extent cx="1352550" cy="1314450"/>
            <wp:effectExtent l="0" t="0" r="0" b="0"/>
            <wp:docPr id="18" name="Рисунок 18" descr="Смайлик - 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майлик - птичка"/>
                    <pic:cNvPicPr>
                      <a:picLocks noChangeAspect="1" noChangeArrowheads="1"/>
                    </pic:cNvPicPr>
                  </pic:nvPicPr>
                  <pic:blipFill>
                    <a:blip r:embed="rId28"/>
                    <a:srcRect/>
                    <a:stretch>
                      <a:fillRect/>
                    </a:stretch>
                  </pic:blipFill>
                  <pic:spPr bwMode="auto">
                    <a:xfrm>
                      <a:off x="0" y="0"/>
                      <a:ext cx="1352550" cy="1314450"/>
                    </a:xfrm>
                    <a:prstGeom prst="rect">
                      <a:avLst/>
                    </a:prstGeom>
                    <a:noFill/>
                    <a:ln w="9525">
                      <a:noFill/>
                      <a:miter lim="800000"/>
                      <a:headEnd/>
                      <a:tailEnd/>
                    </a:ln>
                  </pic:spPr>
                </pic:pic>
              </a:graphicData>
            </a:graphic>
          </wp:inline>
        </w:drawing>
      </w:r>
      <w:r>
        <w:rPr>
          <w:rFonts w:ascii="Georgia" w:eastAsia="Times New Roman" w:hAnsi="Georgia" w:cs="Arial"/>
          <w:i/>
          <w:iCs/>
          <w:noProof/>
          <w:color w:val="2F3746"/>
          <w:sz w:val="20"/>
          <w:szCs w:val="20"/>
        </w:rPr>
        <w:drawing>
          <wp:inline distT="0" distB="0" distL="0" distR="0">
            <wp:extent cx="952500" cy="952500"/>
            <wp:effectExtent l="0" t="0" r="0" b="0"/>
            <wp:docPr id="19" name="Рисунок 19" descr="Смайлик - 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майлик - птичка"/>
                    <pic:cNvPicPr>
                      <a:picLocks noChangeAspect="1" noChangeArrowheads="1"/>
                    </pic:cNvPicPr>
                  </pic:nvPicPr>
                  <pic:blipFill>
                    <a:blip r:embed="rId28"/>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Georgia" w:eastAsia="Times New Roman" w:hAnsi="Georgia" w:cs="Arial"/>
          <w:i/>
          <w:iCs/>
          <w:noProof/>
          <w:color w:val="2F3746"/>
          <w:sz w:val="20"/>
          <w:szCs w:val="20"/>
        </w:rPr>
        <w:drawing>
          <wp:inline distT="0" distB="0" distL="0" distR="0">
            <wp:extent cx="952500" cy="952500"/>
            <wp:effectExtent l="0" t="0" r="0" b="0"/>
            <wp:docPr id="20" name="Рисунок 20" descr="Смайлик - 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майлик - птичка"/>
                    <pic:cNvPicPr>
                      <a:picLocks noChangeAspect="1" noChangeArrowheads="1"/>
                    </pic:cNvPicPr>
                  </pic:nvPicPr>
                  <pic:blipFill>
                    <a:blip r:embed="rId28"/>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Georgia" w:eastAsia="Times New Roman" w:hAnsi="Georgia" w:cs="Arial"/>
          <w:i/>
          <w:iCs/>
          <w:noProof/>
          <w:color w:val="2F3746"/>
          <w:sz w:val="20"/>
          <w:szCs w:val="20"/>
        </w:rPr>
        <w:drawing>
          <wp:inline distT="0" distB="0" distL="0" distR="0">
            <wp:extent cx="952500" cy="952500"/>
            <wp:effectExtent l="0" t="0" r="0" b="0"/>
            <wp:docPr id="21" name="Рисунок 21" descr="Смайлик - 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майлик - птичка"/>
                    <pic:cNvPicPr>
                      <a:picLocks noChangeAspect="1" noChangeArrowheads="1"/>
                    </pic:cNvPicPr>
                  </pic:nvPicPr>
                  <pic:blipFill>
                    <a:blip r:embed="rId28"/>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Georgia" w:eastAsia="Times New Roman" w:hAnsi="Georgia" w:cs="Arial"/>
          <w:i/>
          <w:iCs/>
          <w:noProof/>
          <w:color w:val="2F3746"/>
          <w:sz w:val="20"/>
          <w:szCs w:val="20"/>
        </w:rPr>
        <w:drawing>
          <wp:inline distT="0" distB="0" distL="0" distR="0">
            <wp:extent cx="952500" cy="952500"/>
            <wp:effectExtent l="0" t="0" r="0" b="0"/>
            <wp:docPr id="22" name="Рисунок 22" descr="Смайлик - 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майлик - птичка"/>
                    <pic:cNvPicPr>
                      <a:picLocks noChangeAspect="1" noChangeArrowheads="1"/>
                    </pic:cNvPicPr>
                  </pic:nvPicPr>
                  <pic:blipFill>
                    <a:blip r:embed="rId28"/>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11C2D" w:rsidRPr="00811C2D" w:rsidRDefault="00811C2D" w:rsidP="00811C2D">
      <w:pPr>
        <w:shd w:val="clear" w:color="auto" w:fill="FFFFFF"/>
        <w:spacing w:before="100" w:beforeAutospacing="1" w:after="100" w:afterAutospacing="1" w:line="288" w:lineRule="atLeast"/>
        <w:ind w:left="1320"/>
        <w:jc w:val="both"/>
        <w:textAlignment w:val="baseline"/>
        <w:rPr>
          <w:rFonts w:ascii="Arial" w:eastAsia="Times New Roman" w:hAnsi="Arial" w:cs="Arial"/>
          <w:color w:val="2F3746"/>
          <w:sz w:val="20"/>
          <w:szCs w:val="20"/>
        </w:rPr>
      </w:pPr>
      <w:r w:rsidRPr="00811C2D">
        <w:rPr>
          <w:rFonts w:ascii="Georgia" w:eastAsia="Times New Roman" w:hAnsi="Georgia" w:cs="Arial"/>
          <w:b/>
          <w:bCs/>
          <w:i/>
          <w:iCs/>
          <w:color w:val="FF0000"/>
          <w:sz w:val="30"/>
        </w:rPr>
        <w:t>                                                                                              Нормативные документы:</w:t>
      </w:r>
    </w:p>
    <w:p w:rsidR="00811C2D" w:rsidRPr="00811C2D" w:rsidRDefault="00811C2D" w:rsidP="00811C2D">
      <w:pPr>
        <w:numPr>
          <w:ilvl w:val="2"/>
          <w:numId w:val="2"/>
        </w:numPr>
        <w:shd w:val="clear" w:color="auto" w:fill="FFFFFF"/>
        <w:spacing w:after="0" w:line="288" w:lineRule="atLeast"/>
        <w:ind w:left="1920" w:hanging="360"/>
        <w:jc w:val="both"/>
        <w:textAlignment w:val="baseline"/>
        <w:rPr>
          <w:rFonts w:ascii="inherit" w:eastAsia="Times New Roman" w:hAnsi="inherit" w:cs="Arial"/>
          <w:color w:val="535353"/>
          <w:sz w:val="17"/>
          <w:szCs w:val="17"/>
        </w:rPr>
      </w:pPr>
      <w:r>
        <w:rPr>
          <w:rFonts w:ascii="Georgia" w:eastAsia="Times New Roman" w:hAnsi="Georgia" w:cs="Arial"/>
          <w:b/>
          <w:bCs/>
          <w:i/>
          <w:iCs/>
          <w:noProof/>
          <w:color w:val="FF0000"/>
          <w:sz w:val="30"/>
          <w:szCs w:val="30"/>
        </w:rPr>
        <w:drawing>
          <wp:inline distT="0" distB="0" distL="0" distR="0">
            <wp:extent cx="647700" cy="457200"/>
            <wp:effectExtent l="19050" t="0" r="0" b="0"/>
            <wp:docPr id="23" name="Рисунок 23" descr="Осваиваем компью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сваиваем компьютер"/>
                    <pic:cNvPicPr>
                      <a:picLocks noChangeAspect="1" noChangeArrowheads="1"/>
                    </pic:cNvPicPr>
                  </pic:nvPicPr>
                  <pic:blipFill>
                    <a:blip r:embed="rId29"/>
                    <a:srcRect/>
                    <a:stretch>
                      <a:fillRect/>
                    </a:stretch>
                  </pic:blipFill>
                  <pic:spPr bwMode="auto">
                    <a:xfrm>
                      <a:off x="0" y="0"/>
                      <a:ext cx="647700" cy="457200"/>
                    </a:xfrm>
                    <a:prstGeom prst="rect">
                      <a:avLst/>
                    </a:prstGeom>
                    <a:noFill/>
                    <a:ln w="9525">
                      <a:noFill/>
                      <a:miter lim="800000"/>
                      <a:headEnd/>
                      <a:tailEnd/>
                    </a:ln>
                  </pic:spPr>
                </pic:pic>
              </a:graphicData>
            </a:graphic>
          </wp:inline>
        </w:drawing>
      </w:r>
      <w:hyperlink r:id="rId30" w:history="1">
        <w:r w:rsidRPr="00811C2D">
          <w:rPr>
            <w:rFonts w:ascii="inherit" w:eastAsia="Times New Roman" w:hAnsi="inherit" w:cs="Arial"/>
            <w:b/>
            <w:bCs/>
            <w:color w:val="0052A4"/>
            <w:sz w:val="20"/>
          </w:rPr>
          <w:t>Федеральный закон от 29.12.2010 N 436-ФЗ "О защите детей от информации, причиняющей вред их здоровью и развитию"</w:t>
        </w:r>
      </w:hyperlink>
    </w:p>
    <w:p w:rsidR="00811C2D" w:rsidRPr="00811C2D" w:rsidRDefault="00811C2D" w:rsidP="00811C2D">
      <w:pPr>
        <w:numPr>
          <w:ilvl w:val="2"/>
          <w:numId w:val="2"/>
        </w:numPr>
        <w:shd w:val="clear" w:color="auto" w:fill="FFFFFF"/>
        <w:spacing w:after="150" w:line="288" w:lineRule="atLeast"/>
        <w:ind w:left="1920" w:hanging="360"/>
        <w:jc w:val="both"/>
        <w:textAlignment w:val="baseline"/>
        <w:rPr>
          <w:rFonts w:ascii="inherit" w:eastAsia="Times New Roman" w:hAnsi="inherit" w:cs="Arial"/>
          <w:color w:val="535353"/>
          <w:sz w:val="17"/>
          <w:szCs w:val="17"/>
        </w:rPr>
      </w:pPr>
      <w:r>
        <w:rPr>
          <w:rFonts w:ascii="Georgia" w:eastAsia="Times New Roman" w:hAnsi="Georgia" w:cs="Arial"/>
          <w:b/>
          <w:bCs/>
          <w:i/>
          <w:iCs/>
          <w:noProof/>
          <w:color w:val="FF0000"/>
          <w:sz w:val="30"/>
          <w:szCs w:val="30"/>
        </w:rPr>
        <w:drawing>
          <wp:inline distT="0" distB="0" distL="0" distR="0">
            <wp:extent cx="647700" cy="457200"/>
            <wp:effectExtent l="19050" t="0" r="0" b="0"/>
            <wp:docPr id="24" name="Рисунок 24" descr="Осваиваем компью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сваиваем компьютер"/>
                    <pic:cNvPicPr>
                      <a:picLocks noChangeAspect="1" noChangeArrowheads="1"/>
                    </pic:cNvPicPr>
                  </pic:nvPicPr>
                  <pic:blipFill>
                    <a:blip r:embed="rId29"/>
                    <a:srcRect/>
                    <a:stretch>
                      <a:fillRect/>
                    </a:stretch>
                  </pic:blipFill>
                  <pic:spPr bwMode="auto">
                    <a:xfrm>
                      <a:off x="0" y="0"/>
                      <a:ext cx="647700" cy="457200"/>
                    </a:xfrm>
                    <a:prstGeom prst="rect">
                      <a:avLst/>
                    </a:prstGeom>
                    <a:noFill/>
                    <a:ln w="9525">
                      <a:noFill/>
                      <a:miter lim="800000"/>
                      <a:headEnd/>
                      <a:tailEnd/>
                    </a:ln>
                  </pic:spPr>
                </pic:pic>
              </a:graphicData>
            </a:graphic>
          </wp:inline>
        </w:drawing>
      </w:r>
      <w:hyperlink r:id="rId31" w:history="1">
        <w:r w:rsidRPr="00811C2D">
          <w:rPr>
            <w:rFonts w:ascii="inherit" w:eastAsia="Times New Roman" w:hAnsi="inherit" w:cs="Arial"/>
            <w:b/>
            <w:bCs/>
            <w:color w:val="0052A4"/>
            <w:sz w:val="20"/>
          </w:rPr>
          <w:t>Федеральный закон от 21.07.2011 N 252-ФЗ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hyperlink>
    </w:p>
    <w:p w:rsidR="00F70C6C" w:rsidRDefault="00F70C6C"/>
    <w:sectPr w:rsidR="00F70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E1F68"/>
    <w:multiLevelType w:val="multilevel"/>
    <w:tmpl w:val="B1BE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decimal"/>
        <w:lvlText w:val="%3."/>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11C2D"/>
    <w:rsid w:val="00811C2D"/>
    <w:rsid w:val="00F70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1C2D"/>
    <w:rPr>
      <w:color w:val="DC3700"/>
      <w:u w:val="single"/>
    </w:rPr>
  </w:style>
  <w:style w:type="paragraph" w:styleId="a4">
    <w:name w:val="Normal (Web)"/>
    <w:basedOn w:val="a"/>
    <w:uiPriority w:val="99"/>
    <w:semiHidden/>
    <w:unhideWhenUsed/>
    <w:rsid w:val="00811C2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11C2D"/>
    <w:rPr>
      <w:b/>
      <w:bCs/>
    </w:rPr>
  </w:style>
  <w:style w:type="character" w:styleId="a6">
    <w:name w:val="Emphasis"/>
    <w:basedOn w:val="a0"/>
    <w:uiPriority w:val="20"/>
    <w:qFormat/>
    <w:rsid w:val="00811C2D"/>
    <w:rPr>
      <w:i/>
      <w:iCs/>
    </w:rPr>
  </w:style>
  <w:style w:type="paragraph" w:styleId="a7">
    <w:name w:val="Balloon Text"/>
    <w:basedOn w:val="a"/>
    <w:link w:val="a8"/>
    <w:uiPriority w:val="99"/>
    <w:semiHidden/>
    <w:unhideWhenUsed/>
    <w:rsid w:val="00811C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1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908915">
      <w:bodyDiv w:val="1"/>
      <w:marLeft w:val="0"/>
      <w:marRight w:val="0"/>
      <w:marTop w:val="0"/>
      <w:marBottom w:val="0"/>
      <w:divBdr>
        <w:top w:val="none" w:sz="0" w:space="0" w:color="auto"/>
        <w:left w:val="none" w:sz="0" w:space="0" w:color="auto"/>
        <w:bottom w:val="none" w:sz="0" w:space="0" w:color="auto"/>
        <w:right w:val="none" w:sz="0" w:space="0" w:color="auto"/>
      </w:divBdr>
      <w:divsChild>
        <w:div w:id="687290260">
          <w:marLeft w:val="0"/>
          <w:marRight w:val="0"/>
          <w:marTop w:val="0"/>
          <w:marBottom w:val="150"/>
          <w:divBdr>
            <w:top w:val="none" w:sz="0" w:space="0" w:color="auto"/>
            <w:left w:val="none" w:sz="0" w:space="0" w:color="auto"/>
            <w:bottom w:val="dashed" w:sz="6" w:space="8" w:color="A9C9FF"/>
            <w:right w:val="none" w:sz="0" w:space="0" w:color="auto"/>
          </w:divBdr>
          <w:divsChild>
            <w:div w:id="98836353">
              <w:marLeft w:val="0"/>
              <w:marRight w:val="0"/>
              <w:marTop w:val="0"/>
              <w:marBottom w:val="0"/>
              <w:divBdr>
                <w:top w:val="none" w:sz="0" w:space="0" w:color="auto"/>
                <w:left w:val="none" w:sz="0" w:space="0" w:color="auto"/>
                <w:bottom w:val="none" w:sz="0" w:space="0" w:color="auto"/>
                <w:right w:val="none" w:sz="0" w:space="0" w:color="auto"/>
              </w:divBdr>
              <w:divsChild>
                <w:div w:id="835920952">
                  <w:marLeft w:val="0"/>
                  <w:marRight w:val="0"/>
                  <w:marTop w:val="0"/>
                  <w:marBottom w:val="0"/>
                  <w:divBdr>
                    <w:top w:val="none" w:sz="0" w:space="0" w:color="auto"/>
                    <w:left w:val="none" w:sz="0" w:space="0" w:color="auto"/>
                    <w:bottom w:val="none" w:sz="0" w:space="0" w:color="auto"/>
                    <w:right w:val="none" w:sz="0" w:space="0" w:color="auto"/>
                  </w:divBdr>
                  <w:divsChild>
                    <w:div w:id="1842160360">
                      <w:marLeft w:val="0"/>
                      <w:marRight w:val="0"/>
                      <w:marTop w:val="0"/>
                      <w:marBottom w:val="0"/>
                      <w:divBdr>
                        <w:top w:val="none" w:sz="0" w:space="0" w:color="auto"/>
                        <w:left w:val="none" w:sz="0" w:space="0" w:color="auto"/>
                        <w:bottom w:val="none" w:sz="0" w:space="0" w:color="auto"/>
                        <w:right w:val="none" w:sz="0" w:space="0" w:color="auto"/>
                      </w:divBdr>
                      <w:divsChild>
                        <w:div w:id="707099093">
                          <w:marLeft w:val="300"/>
                          <w:marRight w:val="0"/>
                          <w:marTop w:val="150"/>
                          <w:marBottom w:val="150"/>
                          <w:divBdr>
                            <w:top w:val="single" w:sz="48" w:space="8" w:color="E1E1E1"/>
                            <w:left w:val="none" w:sz="0" w:space="0" w:color="auto"/>
                            <w:bottom w:val="single" w:sz="48" w:space="8" w:color="E1E1E1"/>
                            <w:right w:val="none" w:sz="0" w:space="0" w:color="auto"/>
                          </w:divBdr>
                        </w:div>
                        <w:div w:id="50424275">
                          <w:marLeft w:val="300"/>
                          <w:marRight w:val="0"/>
                          <w:marTop w:val="150"/>
                          <w:marBottom w:val="150"/>
                          <w:divBdr>
                            <w:top w:val="single" w:sz="48" w:space="8" w:color="E1E1E1"/>
                            <w:left w:val="none" w:sz="0" w:space="0" w:color="auto"/>
                            <w:bottom w:val="single" w:sz="48" w:space="8" w:color="E1E1E1"/>
                            <w:right w:val="none" w:sz="0" w:space="0" w:color="auto"/>
                          </w:divBdr>
                        </w:div>
                        <w:div w:id="1844583055">
                          <w:marLeft w:val="0"/>
                          <w:marRight w:val="0"/>
                          <w:marTop w:val="0"/>
                          <w:marBottom w:val="150"/>
                          <w:divBdr>
                            <w:top w:val="none" w:sz="0" w:space="0" w:color="auto"/>
                            <w:left w:val="none" w:sz="0" w:space="0" w:color="auto"/>
                            <w:bottom w:val="dashed" w:sz="6" w:space="8" w:color="A9C9FF"/>
                            <w:right w:val="none" w:sz="0" w:space="0" w:color="auto"/>
                          </w:divBdr>
                          <w:divsChild>
                            <w:div w:id="2067793863">
                              <w:marLeft w:val="0"/>
                              <w:marRight w:val="0"/>
                              <w:marTop w:val="0"/>
                              <w:marBottom w:val="0"/>
                              <w:divBdr>
                                <w:top w:val="none" w:sz="0" w:space="0" w:color="auto"/>
                                <w:left w:val="none" w:sz="0" w:space="0" w:color="auto"/>
                                <w:bottom w:val="none" w:sz="0" w:space="0" w:color="auto"/>
                                <w:right w:val="none" w:sz="0" w:space="0" w:color="auto"/>
                              </w:divBdr>
                              <w:divsChild>
                                <w:div w:id="9477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kaspersky.ru/files/2013/09/kids_title_RU.jpg" TargetMode="External"/><Relationship Id="rId13" Type="http://schemas.openxmlformats.org/officeDocument/2006/relationships/hyperlink" Target="http://blog.kaspersky.ru/sovet-nedeli-blokirovka-opredelennogo-tipa-kontenta/" TargetMode="External"/><Relationship Id="rId18" Type="http://schemas.openxmlformats.org/officeDocument/2006/relationships/hyperlink" Target="http://ds9ishim.ru/sites/default/files/pages/internet/kto_zashchitit_detey_v_internete.docx" TargetMode="External"/><Relationship Id="rId26" Type="http://schemas.openxmlformats.org/officeDocument/2006/relationships/hyperlink" Target="http://ds9ishim.ru/sites/default/files/pages/internet/kak_zashchitit_detey_ot_vrednoy_informacii.pdf" TargetMode="External"/><Relationship Id="rId3" Type="http://schemas.openxmlformats.org/officeDocument/2006/relationships/settings" Target="settings.xml"/><Relationship Id="rId21" Type="http://schemas.openxmlformats.org/officeDocument/2006/relationships/hyperlink" Target="http://technet.microsoft.com/ru-ru/windows/aa904820.aspx" TargetMode="External"/><Relationship Id="rId7" Type="http://schemas.openxmlformats.org/officeDocument/2006/relationships/image" Target="media/image3.gif"/><Relationship Id="rId12" Type="http://schemas.openxmlformats.org/officeDocument/2006/relationships/hyperlink" Target="http://www.kaspersky.ru/multi-device-security" TargetMode="External"/><Relationship Id="rId17" Type="http://schemas.openxmlformats.org/officeDocument/2006/relationships/hyperlink" Target="http://ds9ishim.ru/sites/default/files/pages/internet/pamyatka_po_bezopasnomu_internetu.docx" TargetMode="External"/><Relationship Id="rId25" Type="http://schemas.openxmlformats.org/officeDocument/2006/relationships/hyperlink" Target="http://ds9ishim.ru/sites/default/files/pages/internet/socialnyy_rolik_bezopasnyy_internet_-_detyam.mp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s9ishim.ru/sites/default/files/pages/internet/pamyatka_po_bezopasnomu_internetu.docx" TargetMode="External"/><Relationship Id="rId20" Type="http://schemas.openxmlformats.org/officeDocument/2006/relationships/hyperlink" Target="http://search.msn.com/kids/default.aspx?FORM=YCHM" TargetMode="External"/><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blog.kaspersky.ru/izbegaem-nepriyatnostej-na-facebook-vecherinkax/" TargetMode="External"/><Relationship Id="rId24" Type="http://schemas.openxmlformats.org/officeDocument/2006/relationships/hyperlink" Target="http://ds9ishim.ru/sites/default/files/pages/internet/kak_zashchitit_detey_ot_vrednoy_informacii.pdf"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gif"/><Relationship Id="rId23" Type="http://schemas.openxmlformats.org/officeDocument/2006/relationships/hyperlink" Target="http://www.oszone.net/" TargetMode="External"/><Relationship Id="rId28" Type="http://schemas.openxmlformats.org/officeDocument/2006/relationships/image" Target="media/image6.gif"/><Relationship Id="rId10" Type="http://schemas.openxmlformats.org/officeDocument/2006/relationships/hyperlink" Target="http://blog.kaspersky.ru/deti-v-internete-ig/" TargetMode="External"/><Relationship Id="rId19" Type="http://schemas.openxmlformats.org/officeDocument/2006/relationships/hyperlink" Target="http://www.saferunet.ru/" TargetMode="External"/><Relationship Id="rId31" Type="http://schemas.openxmlformats.org/officeDocument/2006/relationships/hyperlink" Target="http://ds9ishim.ru/sites/default/files/pages/internet/federalnyy_zakon_ot_21_07_2011_n_252-fz_o_vnesenii_izmenen.rt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blog.kaspersky.ru/cifrovaya-zashhita-shkolyara/" TargetMode="External"/><Relationship Id="rId22" Type="http://schemas.openxmlformats.org/officeDocument/2006/relationships/hyperlink" Target="http://www.microsoft.com/rus/athome/security/email/fightspam.mspx" TargetMode="External"/><Relationship Id="rId27" Type="http://schemas.openxmlformats.org/officeDocument/2006/relationships/hyperlink" Target="http://ds9ishim.ru/sites/default/files/pages/internet/socialnyy_rolik_bezopasnyy_internet_-_detyam.mp4" TargetMode="External"/><Relationship Id="rId30" Type="http://schemas.openxmlformats.org/officeDocument/2006/relationships/hyperlink" Target="http://ds9ishim.ru/sites/default/files/pages/internet/federalnyy_zakon_ot_29_12_2010_n_436-fz_o_zashchite_detey_ot.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2240</Words>
  <Characters>12770</Characters>
  <Application>Microsoft Office Word</Application>
  <DocSecurity>0</DocSecurity>
  <Lines>106</Lines>
  <Paragraphs>29</Paragraphs>
  <ScaleCrop>false</ScaleCrop>
  <Company>Microsoft</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3</cp:revision>
  <dcterms:created xsi:type="dcterms:W3CDTF">2016-02-20T03:12:00Z</dcterms:created>
  <dcterms:modified xsi:type="dcterms:W3CDTF">2016-02-20T03:12:00Z</dcterms:modified>
</cp:coreProperties>
</file>