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8" w:rsidRDefault="00EA28B3">
      <w:r>
        <w:t>Юридические лица и индивидуальные предприниматели, поставляющие (реализующие) пищевые продукты и продовольственное сырье</w:t>
      </w:r>
    </w:p>
    <w:p w:rsidR="00EA28B3" w:rsidRDefault="00EA28B3">
      <w:r>
        <w:t>Индивидуальный предприниматель – Захаров Андрей Иванович.</w:t>
      </w:r>
    </w:p>
    <w:sectPr w:rsidR="00EA28B3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9D"/>
    <w:rsid w:val="000F1D9D"/>
    <w:rsid w:val="0018238C"/>
    <w:rsid w:val="00A46DB8"/>
    <w:rsid w:val="00A53D68"/>
    <w:rsid w:val="00D86F8E"/>
    <w:rsid w:val="00EA28B3"/>
    <w:rsid w:val="00FB0233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2023-02-17T02:40:00Z</dcterms:created>
  <dcterms:modified xsi:type="dcterms:W3CDTF">2023-03-03T04:31:00Z</dcterms:modified>
</cp:coreProperties>
</file>