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B02" w:rsidRDefault="00D11B02" w:rsidP="00D11B02">
      <w:pPr>
        <w:shd w:val="clear" w:color="auto" w:fill="FFFFFF"/>
        <w:spacing w:after="0" w:line="240" w:lineRule="auto"/>
        <w:ind w:left="-709"/>
        <w:jc w:val="center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55531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Муниципальное казенное  дошкольное образовательное учреждение</w:t>
      </w:r>
    </w:p>
    <w:p w:rsidR="00D11B02" w:rsidRPr="00D11B02" w:rsidRDefault="00D11B02" w:rsidP="00D11B02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55531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Средне - Агинский детский сад</w:t>
      </w:r>
    </w:p>
    <w:p w:rsidR="004270FA" w:rsidRDefault="004270FA" w:rsidP="004270FA">
      <w:pPr>
        <w:pStyle w:val="1"/>
        <w:jc w:val="center"/>
        <w:rPr>
          <w:sz w:val="62"/>
        </w:rPr>
      </w:pPr>
      <w:r w:rsidRPr="004270FA">
        <w:rPr>
          <w:sz w:val="62"/>
        </w:rPr>
        <w:t>Дидактическая игра</w:t>
      </w:r>
    </w:p>
    <w:p w:rsidR="00D11B02" w:rsidRDefault="00D11B02" w:rsidP="00D11B02"/>
    <w:p w:rsidR="00D11B02" w:rsidRPr="00D11B02" w:rsidRDefault="00D11B02" w:rsidP="00D11B02">
      <w:pPr>
        <w:jc w:val="right"/>
      </w:pPr>
      <w:r w:rsidRPr="00D11B02">
        <w:rPr>
          <w:b/>
        </w:rPr>
        <w:t xml:space="preserve">Воспитатель </w:t>
      </w:r>
      <w:r w:rsidR="00716031">
        <w:rPr>
          <w:b/>
        </w:rPr>
        <w:t xml:space="preserve">: </w:t>
      </w:r>
      <w:r>
        <w:t>Шевчук Н.А.</w:t>
      </w:r>
    </w:p>
    <w:p w:rsidR="004270FA" w:rsidRPr="004270FA" w:rsidRDefault="004270FA" w:rsidP="004270FA"/>
    <w:p w:rsidR="004270FA" w:rsidRPr="004270FA" w:rsidRDefault="004270FA" w:rsidP="00427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Ведущей деятельностью детей дошкольного возраста является игровая деятельность. Дидактическая игра представляет собой многословное, сложное,</w:t>
      </w:r>
      <w:r w:rsidR="00716031">
        <w:rPr>
          <w:rFonts w:ascii="Times New Roman" w:hAnsi="Times New Roman" w:cs="Times New Roman"/>
          <w:sz w:val="28"/>
          <w:szCs w:val="28"/>
        </w:rPr>
        <w:t xml:space="preserve"> </w:t>
      </w:r>
      <w:r w:rsidRPr="004270FA">
        <w:rPr>
          <w:rFonts w:ascii="Times New Roman" w:hAnsi="Times New Roman" w:cs="Times New Roman"/>
          <w:sz w:val="28"/>
          <w:szCs w:val="28"/>
        </w:rPr>
        <w:t>педагогическое явление: она является и игровым методом обучения детей дошкольного возраста, и формой обучения детей, и самостоятельной игровой деятельностью, и средством всестороннего воспитания ребенка.</w:t>
      </w:r>
    </w:p>
    <w:p w:rsidR="004270FA" w:rsidRPr="004270FA" w:rsidRDefault="004270FA" w:rsidP="004270F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70FA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идактические игры способствуют:</w:t>
      </w:r>
    </w:p>
    <w:p w:rsidR="004270FA" w:rsidRPr="004270FA" w:rsidRDefault="004270FA" w:rsidP="004270FA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- развитию познавательных и умственных способностей детей: получению новых знаний, их обобщению и закреплению, расширению имеющиеся у них представлений о предметах и явлениях природы, растениях, животных; развитию памяти, внимания, наблюдательности; развитию умению высказывать свои суждения, делать умозаключения.</w:t>
      </w:r>
    </w:p>
    <w:p w:rsidR="004270FA" w:rsidRPr="004270FA" w:rsidRDefault="004270FA" w:rsidP="004270FA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- развитию речи детей: пополнению и активизации словаря.</w:t>
      </w:r>
    </w:p>
    <w:p w:rsidR="004270FA" w:rsidRPr="004270FA" w:rsidRDefault="004270FA" w:rsidP="004270FA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- социально-нравственному развитию ребенка-дошкольника: в такой игре происходит познание взаимоотношений между детьми, взрослыми, объектами живой и неживой природы, в ней ребенок проявляет чуткое отношение к сверстникам, учится быть справедливым, уступать в случае необходимости, учится сочувствовать и т. д.</w:t>
      </w:r>
    </w:p>
    <w:p w:rsidR="004270FA" w:rsidRPr="004270FA" w:rsidRDefault="004270FA" w:rsidP="004270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В своей работе я широко использую дидактические игры, которые создаю своими руками. Они ценны тем, что многие из них мы создаем вместе с детьми, тем самым повышаем интерес играм.</w:t>
      </w:r>
    </w:p>
    <w:p w:rsidR="004270FA" w:rsidRPr="004270FA" w:rsidRDefault="004270FA" w:rsidP="004270F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70FA" w:rsidRPr="004270FA" w:rsidRDefault="00716031" w:rsidP="004270F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4270FA" w:rsidRPr="004270FA">
        <w:rPr>
          <w:rFonts w:ascii="Times New Roman" w:hAnsi="Times New Roman" w:cs="Times New Roman"/>
          <w:b/>
          <w:sz w:val="28"/>
          <w:szCs w:val="28"/>
        </w:rPr>
        <w:t>Предлагаю вашему вниманию некоторые из них:</w:t>
      </w:r>
    </w:p>
    <w:p w:rsidR="00426449" w:rsidRPr="004270FA" w:rsidRDefault="006232F9" w:rsidP="004270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0FA">
        <w:rPr>
          <w:rFonts w:ascii="Times New Roman" w:hAnsi="Times New Roman" w:cs="Times New Roman"/>
          <w:b/>
          <w:sz w:val="28"/>
          <w:szCs w:val="28"/>
        </w:rPr>
        <w:t>Д</w:t>
      </w:r>
      <w:r w:rsidR="0000096D" w:rsidRPr="004270FA">
        <w:rPr>
          <w:rFonts w:ascii="Times New Roman" w:hAnsi="Times New Roman" w:cs="Times New Roman"/>
          <w:b/>
          <w:sz w:val="28"/>
          <w:szCs w:val="28"/>
        </w:rPr>
        <w:t>идактическая игра «Собери матрешку»</w:t>
      </w:r>
    </w:p>
    <w:p w:rsidR="0000096D" w:rsidRPr="004270FA" w:rsidRDefault="0000096D" w:rsidP="000009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270FA">
        <w:rPr>
          <w:i/>
          <w:sz w:val="28"/>
          <w:szCs w:val="28"/>
        </w:rPr>
        <w:t>Цель игры:</w:t>
      </w:r>
      <w:r w:rsidRPr="004270FA">
        <w:rPr>
          <w:sz w:val="28"/>
          <w:szCs w:val="28"/>
        </w:rPr>
        <w:t xml:space="preserve"> </w:t>
      </w:r>
      <w:r w:rsidRPr="004270FA">
        <w:rPr>
          <w:color w:val="000000"/>
          <w:sz w:val="28"/>
          <w:szCs w:val="28"/>
        </w:rPr>
        <w:t>закреплять знания детей о народной игрушке – матрешке,</w:t>
      </w:r>
    </w:p>
    <w:p w:rsidR="0000096D" w:rsidRPr="004270FA" w:rsidRDefault="0000096D" w:rsidP="000009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270FA">
        <w:rPr>
          <w:color w:val="000000"/>
          <w:sz w:val="28"/>
          <w:szCs w:val="28"/>
        </w:rPr>
        <w:t>закреплять умение собирать матрешку из частей по способу мозаики, выделять элементы украшения; воспитывать уважение и любовь к народному творчеству.</w:t>
      </w:r>
    </w:p>
    <w:p w:rsidR="0000096D" w:rsidRPr="004270FA" w:rsidRDefault="0000096D" w:rsidP="000009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270FA">
        <w:rPr>
          <w:color w:val="000000"/>
          <w:sz w:val="28"/>
          <w:szCs w:val="28"/>
        </w:rPr>
        <w:t>Для детей 3 – 7 лет.</w:t>
      </w:r>
    </w:p>
    <w:p w:rsidR="0000096D" w:rsidRPr="004270FA" w:rsidRDefault="0000096D" w:rsidP="000009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270FA">
        <w:rPr>
          <w:color w:val="000000"/>
          <w:sz w:val="28"/>
          <w:szCs w:val="28"/>
        </w:rPr>
        <w:br/>
      </w:r>
      <w:r w:rsidRPr="004270FA">
        <w:rPr>
          <w:i/>
          <w:iCs/>
          <w:color w:val="000000"/>
          <w:sz w:val="28"/>
          <w:szCs w:val="28"/>
        </w:rPr>
        <w:t>материалы для изготовления игры</w:t>
      </w:r>
      <w:r w:rsidRPr="004270FA">
        <w:rPr>
          <w:color w:val="000000"/>
          <w:sz w:val="28"/>
          <w:szCs w:val="28"/>
        </w:rPr>
        <w:t>: цветная картинка матрешки, медицинские шпатели (деревянные), клей, скотч, ножницы.</w:t>
      </w:r>
    </w:p>
    <w:p w:rsidR="0000096D" w:rsidRPr="004270FA" w:rsidRDefault="0000096D" w:rsidP="000009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0096D" w:rsidRPr="004270FA" w:rsidRDefault="0000096D" w:rsidP="0000096D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4270FA">
        <w:rPr>
          <w:i/>
          <w:color w:val="000000"/>
          <w:sz w:val="28"/>
          <w:szCs w:val="28"/>
        </w:rPr>
        <w:t>Ход изготовления игры:</w:t>
      </w:r>
    </w:p>
    <w:p w:rsidR="0000096D" w:rsidRPr="004270FA" w:rsidRDefault="0000096D" w:rsidP="000009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270FA">
        <w:rPr>
          <w:color w:val="000000"/>
          <w:sz w:val="28"/>
          <w:szCs w:val="28"/>
        </w:rPr>
        <w:t xml:space="preserve">Вырезать матрешку по контуру, с обратной стороны с помощью скотча соединить шпатели (для удобства), наклеить картинку на шпатели, придавить и оставить до </w:t>
      </w:r>
      <w:r w:rsidRPr="004270FA">
        <w:rPr>
          <w:color w:val="000000"/>
          <w:sz w:val="28"/>
          <w:szCs w:val="28"/>
        </w:rPr>
        <w:lastRenderedPageBreak/>
        <w:t>высыхания клея. Затем отклеить скотч. Разрезать канцелярским ножом картинку вдоль каждого шпателя, тем самым отделив части картинки друг от друга. каждую делать обмотать скотчем, для более долгого сохранения игры в хорошем виде.</w:t>
      </w:r>
    </w:p>
    <w:p w:rsidR="0000096D" w:rsidRPr="004270FA" w:rsidRDefault="0000096D" w:rsidP="000009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0096D" w:rsidRPr="004270FA" w:rsidRDefault="0000096D" w:rsidP="000009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270FA">
        <w:rPr>
          <w:i/>
          <w:iCs/>
          <w:color w:val="000000"/>
          <w:sz w:val="28"/>
          <w:szCs w:val="28"/>
        </w:rPr>
        <w:t>Игровые правила</w:t>
      </w:r>
      <w:r w:rsidRPr="004270FA">
        <w:rPr>
          <w:color w:val="000000"/>
          <w:sz w:val="28"/>
          <w:szCs w:val="28"/>
        </w:rPr>
        <w:t>: собрать из отдельных частей целую матрешку. Можно устроить соревнования, побеждает тот, кто быстрее собрал матрешку.</w:t>
      </w:r>
    </w:p>
    <w:p w:rsidR="0000096D" w:rsidRPr="004270FA" w:rsidRDefault="0000096D">
      <w:pPr>
        <w:rPr>
          <w:rFonts w:ascii="Times New Roman" w:hAnsi="Times New Roman" w:cs="Times New Roman"/>
          <w:sz w:val="28"/>
          <w:szCs w:val="28"/>
        </w:rPr>
      </w:pPr>
    </w:p>
    <w:p w:rsidR="006232F9" w:rsidRPr="004270FA" w:rsidRDefault="006232F9" w:rsidP="00D11B0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7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318" cy="2371090"/>
            <wp:effectExtent l="0" t="0" r="0" b="0"/>
            <wp:docPr id="2" name="Рисунок 2" descr="C:\Users\Администратор\Desktop\фото сад старшая группа\мини-музей Русская матрешка\IMG_20200327_16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ад старшая группа\мини-музей Русская матрешка\IMG_20200327_161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33" cy="23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336799"/>
            <wp:effectExtent l="0" t="0" r="0" b="6985"/>
            <wp:docPr id="3" name="Рисунок 3" descr="C:\Users\Администратор\Desktop\фото сад старшая группа\мини-музей Русская матрешка\IMG_20200327_16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ад старшая группа\мини-музей Русская матрешка\IMG_20200327_161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79" cy="23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96D" w:rsidRPr="004270FA" w:rsidRDefault="006232F9" w:rsidP="00D11B0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7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0" t="0" r="0" b="2540"/>
            <wp:docPr id="4" name="Рисунок 4" descr="C:\Users\Администратор\Desktop\фото сад старшая группа\мини-музей Русская матрешка\IMG_20200327_16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ад старшая группа\мини-музей Русская матрешка\IMG_20200327_161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22" cy="20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0" t="0" r="0" b="0"/>
            <wp:docPr id="5" name="Рисунок 5" descr="C:\Users\Администратор\Desktop\фото сад старшая группа\мини-музей Русская матрешка\IMG_20200327_16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сад старшая группа\мини-музей Русская матрешка\IMG_20200327_161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80" cy="19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F9" w:rsidRPr="004270FA" w:rsidRDefault="006232F9" w:rsidP="00D11B0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7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590800"/>
            <wp:effectExtent l="0" t="0" r="0" b="0"/>
            <wp:docPr id="6" name="Рисунок 6" descr="C:\Users\Администратор\Desktop\фото сад старшая группа\мини-музей Русская матрешка\IMG_20200327_16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сад старшая группа\мини-музей Русская матрешка\IMG_20200327_162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83" cy="259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6936" cy="2255202"/>
            <wp:effectExtent l="0" t="0" r="3175" b="0"/>
            <wp:docPr id="7" name="Рисунок 7" descr="C:\Users\Администратор\Desktop\фото сад старшая группа\мини-музей Русская матрешка\IMG_20200327_16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ад старшая группа\мини-музей Русская матрешка\IMG_20200327_162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68" cy="225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0C" w:rsidRDefault="0040060C" w:rsidP="004270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60C" w:rsidRDefault="0040060C" w:rsidP="004270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60C" w:rsidRDefault="0040060C" w:rsidP="004270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E4F" w:rsidRPr="004270FA" w:rsidRDefault="006B2E4F" w:rsidP="004270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270FA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для дошкольников «Веселые гномики»</w:t>
      </w:r>
    </w:p>
    <w:p w:rsidR="006B2E4F" w:rsidRPr="004270FA" w:rsidRDefault="004270FA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 xml:space="preserve"> </w:t>
      </w:r>
      <w:r w:rsidR="006B2E4F" w:rsidRPr="004270FA">
        <w:rPr>
          <w:rFonts w:ascii="Times New Roman" w:hAnsi="Times New Roman" w:cs="Times New Roman"/>
          <w:sz w:val="28"/>
          <w:szCs w:val="28"/>
        </w:rPr>
        <w:t>(Игра предназначена для детей 3 – 7 лет)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Изготовленная нами дидактическая игра «Веселые гномики» для дошкольников позволяет не только узнать что-то новое, но и применить полученные знания на практике.  Игра «Веселые гномики» дает детям знания в форме, связанной с их жизненными интересами. Дети сами стремятся получить эти знания, так как игра имеет свои побудительные мотивы и свои способы действий. Новизна игры состоит в ее видоизменяемости в зависимости от знаний, умений и навыков детей, их восприятия и отзывчивости на тот или иной вариант игры, внесении в известную игру новых элементов для поддержания интереса детей и достижения определённого результата. Благодаря регулярному использованию этой игры я добиваюсь прочных и осознанных знаний, умений и навыков детей 3-6 лет.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b/>
          <w:sz w:val="28"/>
          <w:szCs w:val="28"/>
        </w:rPr>
        <w:t>Цель:</w:t>
      </w:r>
      <w:r w:rsidRPr="004270FA">
        <w:rPr>
          <w:rFonts w:ascii="Times New Roman" w:hAnsi="Times New Roman" w:cs="Times New Roman"/>
          <w:sz w:val="28"/>
          <w:szCs w:val="28"/>
        </w:rPr>
        <w:t xml:space="preserve"> способствовать развитию интеллектуальных   способностей детей, развивать познавательную активность, самостоятельность в поиске решений игровых задач.</w:t>
      </w:r>
    </w:p>
    <w:p w:rsidR="006B2E4F" w:rsidRPr="004270FA" w:rsidRDefault="006B2E4F" w:rsidP="006B2E4F">
      <w:pPr>
        <w:rPr>
          <w:rFonts w:ascii="Times New Roman" w:hAnsi="Times New Roman" w:cs="Times New Roman"/>
          <w:b/>
          <w:sz w:val="28"/>
          <w:szCs w:val="28"/>
        </w:rPr>
      </w:pPr>
      <w:r w:rsidRPr="004270F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Продолжать знакомить детей с семью цветами спектра и их названиями.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Развивать зрительное восприятие, умение группировать цвета на холодную и теплую гамму; употреблять названия цветов в речи.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Выучить названия дней недели и порядок следования, закрепить понятия вчера, сегодня, завтра.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Развивать внимание, память, мышление, речь, слуховое восприятие.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Воспитывать чувство товарищества, желание играть вместе, дружно.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Описание игры.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Данная игра будет полезна детям, как младшего дошкольного возраста, так и старшего. Игра многофункциональная, поэтому использовать её можно в нескольких вариантах.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</w:p>
    <w:p w:rsidR="006B2E4F" w:rsidRPr="004270FA" w:rsidRDefault="006B2E4F" w:rsidP="006B2E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270FA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 xml:space="preserve">Гномы желтого, оранжевого, красного, зеленого, голубого, синего, фиолетового цветов. (гномы изготовлены из баночек детского фруктового пюре, обклеены цветной бумагой, на головы одели </w:t>
      </w:r>
      <w:r w:rsidR="00716031">
        <w:rPr>
          <w:rFonts w:ascii="Times New Roman" w:hAnsi="Times New Roman" w:cs="Times New Roman"/>
          <w:sz w:val="28"/>
          <w:szCs w:val="28"/>
        </w:rPr>
        <w:t xml:space="preserve">вязаные </w:t>
      </w:r>
      <w:r w:rsidRPr="004270FA">
        <w:rPr>
          <w:rFonts w:ascii="Times New Roman" w:hAnsi="Times New Roman" w:cs="Times New Roman"/>
          <w:sz w:val="28"/>
          <w:szCs w:val="28"/>
        </w:rPr>
        <w:t>шапочки).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Муляж часов (часы изготовлены из картона, стрелку прикрепили к циферблату одежной кнопкой, она свободно вращается).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Игровой макет «Дом неделя».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Макет «Радуга» (для наглядного представления цветов радуги и запоминания последовательности).</w:t>
      </w:r>
    </w:p>
    <w:p w:rsidR="006B2E4F" w:rsidRPr="004270FA" w:rsidRDefault="006B2E4F" w:rsidP="00D11B02">
      <w:pPr>
        <w:jc w:val="center"/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1907381"/>
            <wp:effectExtent l="19050" t="0" r="9525" b="0"/>
            <wp:docPr id="10" name="Рисунок 2" descr="C:\Users\Администратор\Desktop\мама работа\фото детский сад средняя группа\игры 7 гномов\IMG_20190816_14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ма работа\фото детский сад средняя группа\игры 7 гномов\IMG_20190816_142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18" cy="1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914525"/>
            <wp:effectExtent l="19050" t="0" r="0" b="0"/>
            <wp:docPr id="17" name="Рисунок 4" descr="C:\Users\Администратор\Desktop\мама работа\фото детский сад средняя группа\игры 7 гномов\IMG_20190816_14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ма работа\фото детский сад средняя группа\игры 7 гномов\IMG_20190816_142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85" cy="191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190" cy="1806893"/>
            <wp:effectExtent l="19050" t="0" r="0" b="0"/>
            <wp:docPr id="16" name="Рисунок 3" descr="C:\Users\Администратор\Desktop\мама работа\фото детский сад средняя группа\игры 7 гномов\IMG_20190816_14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ма работа\фото детский сад средняя группа\игры 7 гномов\IMG_20190816_142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84" cy="181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19050" t="0" r="0" b="0"/>
            <wp:docPr id="18" name="Рисунок 5" descr="C:\Users\Администратор\Desktop\мама работа\фото детский сад средняя группа\игры 7 гномов\IMG_20190816_14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ма работа\фото детский сад средняя группа\игры 7 гномов\IMG_20190816_142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61" cy="17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4F" w:rsidRPr="004270FA" w:rsidRDefault="006B2E4F" w:rsidP="006B2E4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70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</w:p>
    <w:p w:rsidR="006B2E4F" w:rsidRPr="004270FA" w:rsidRDefault="006B2E4F" w:rsidP="006B2E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270FA">
        <w:rPr>
          <w:rFonts w:ascii="Times New Roman" w:hAnsi="Times New Roman" w:cs="Times New Roman"/>
          <w:b/>
          <w:i/>
          <w:sz w:val="28"/>
          <w:szCs w:val="28"/>
        </w:rPr>
        <w:t>Варианты игры для знакомства с 7 цветами спектра.</w:t>
      </w:r>
    </w:p>
    <w:p w:rsidR="006B2E4F" w:rsidRPr="004270FA" w:rsidRDefault="006B2E4F" w:rsidP="006B2E4F">
      <w:pPr>
        <w:rPr>
          <w:rFonts w:ascii="Times New Roman" w:hAnsi="Times New Roman" w:cs="Times New Roman"/>
          <w:i/>
          <w:sz w:val="28"/>
          <w:szCs w:val="28"/>
        </w:rPr>
      </w:pPr>
      <w:r w:rsidRPr="004270FA">
        <w:rPr>
          <w:rFonts w:ascii="Times New Roman" w:hAnsi="Times New Roman" w:cs="Times New Roman"/>
          <w:i/>
          <w:sz w:val="28"/>
          <w:szCs w:val="28"/>
        </w:rPr>
        <w:t>Первый вариант: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 xml:space="preserve"> «Угостить гномов фруктами и овощами»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Гномики пришли в гости. Детям предлагают угостить гномов фруктами (овощами). Как вы думаете, какие фрукты и овощи любят гномы?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Например, желтый гномик любит банан, красный – красное яблоко.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Как вы думаете, почему?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Дети угощают гномов.</w:t>
      </w:r>
    </w:p>
    <w:p w:rsidR="006B2E4F" w:rsidRPr="004270FA" w:rsidRDefault="006B2E4F" w:rsidP="006B2E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270FA">
        <w:rPr>
          <w:rFonts w:ascii="Times New Roman" w:hAnsi="Times New Roman" w:cs="Times New Roman"/>
          <w:b/>
          <w:i/>
          <w:sz w:val="28"/>
          <w:szCs w:val="28"/>
        </w:rPr>
        <w:t>Варианты игр для изучения и закрепления знаний дней недели.</w:t>
      </w:r>
    </w:p>
    <w:p w:rsidR="006B2E4F" w:rsidRPr="004270FA" w:rsidRDefault="006B2E4F" w:rsidP="006B2E4F">
      <w:pPr>
        <w:rPr>
          <w:rFonts w:ascii="Times New Roman" w:hAnsi="Times New Roman" w:cs="Times New Roman"/>
          <w:i/>
          <w:sz w:val="28"/>
          <w:szCs w:val="28"/>
        </w:rPr>
      </w:pPr>
      <w:r w:rsidRPr="004270FA">
        <w:rPr>
          <w:rFonts w:ascii="Times New Roman" w:hAnsi="Times New Roman" w:cs="Times New Roman"/>
          <w:i/>
          <w:sz w:val="28"/>
          <w:szCs w:val="28"/>
        </w:rPr>
        <w:t>Второй вариант: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 xml:space="preserve"> «Веселые гномы»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Ход игры: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Кто первым приходит в дом недели?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Понедельник красный гном в красный цвет покрасил дом, ели гномы помидоры и болтали всякий вздор.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Второй в дом недели приходит Вторник. В этот день все вокруг стало оранжевым все вдруг. Ели гномы на обед семь оранжевых конфет.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lastRenderedPageBreak/>
        <w:t>Третий в дом недели приходит Среда. Этот гном любит все желтое, он и нарядился в желтый наряд. Желтый цвет есть в яйце, в цыпленке, в масле, что лежит в масленке, в каждом спелом колоске, в солнце, в сыре и в песке.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Четвертый в дом недели приходит Четверг. Это гном любит все зеленое. Цвет зеленый, цвет весенний. Цвет природы оживления.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Пятый в дом недели приходит Пятница. Этот гном любит все голубое. Он сверкает голубым, словно речка изо льдин. Бледно – синею поземкой, и сосулькой сладко – звонкой.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Шестой в дом недели приходит Суббота. Этот гном нарядился в синий наряд. Он любит все синее.  Синие, синие васильки необыкновенной красоты.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Седьмой в дом недели приходит Воскресенье. Воскресенье седьмой гном в фиолетовый цвет раскрасил дом. Они любят баклажан и сливы. С ними они довольны и счастливы.</w:t>
      </w:r>
    </w:p>
    <w:p w:rsidR="00EC5635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Мы с вами знаем, что гномы каждый день сменяют друг друга по очереди. И никогда не путаются, потому что у них есть специальные часы. Эти часы цветные. Как</w:t>
      </w:r>
      <w:r w:rsidR="00EC5635">
        <w:rPr>
          <w:rFonts w:ascii="Times New Roman" w:hAnsi="Times New Roman" w:cs="Times New Roman"/>
          <w:sz w:val="28"/>
          <w:szCs w:val="28"/>
        </w:rPr>
        <w:t xml:space="preserve">, </w:t>
      </w:r>
      <w:r w:rsidRPr="004270FA">
        <w:rPr>
          <w:rFonts w:ascii="Times New Roman" w:hAnsi="Times New Roman" w:cs="Times New Roman"/>
          <w:sz w:val="28"/>
          <w:szCs w:val="28"/>
        </w:rPr>
        <w:t xml:space="preserve"> вы думаете, на какой части часов</w:t>
      </w:r>
      <w:r w:rsidR="00EC5635">
        <w:rPr>
          <w:rFonts w:ascii="Times New Roman" w:hAnsi="Times New Roman" w:cs="Times New Roman"/>
          <w:sz w:val="28"/>
          <w:szCs w:val="28"/>
        </w:rPr>
        <w:t xml:space="preserve">, </w:t>
      </w:r>
      <w:r w:rsidRPr="004270FA">
        <w:rPr>
          <w:rFonts w:ascii="Times New Roman" w:hAnsi="Times New Roman" w:cs="Times New Roman"/>
          <w:sz w:val="28"/>
          <w:szCs w:val="28"/>
        </w:rPr>
        <w:t>должна стоять стрелка сегодня, во вторник? (на оранжевой)</w:t>
      </w:r>
      <w:r w:rsidR="00EC5635">
        <w:rPr>
          <w:rFonts w:ascii="Times New Roman" w:hAnsi="Times New Roman" w:cs="Times New Roman"/>
          <w:sz w:val="28"/>
          <w:szCs w:val="28"/>
        </w:rPr>
        <w:t>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 xml:space="preserve"> Переставляем стрелку на часах гномов.</w:t>
      </w:r>
    </w:p>
    <w:p w:rsidR="006B2E4F" w:rsidRPr="004270FA" w:rsidRDefault="006B2E4F" w:rsidP="006B2E4F">
      <w:pPr>
        <w:rPr>
          <w:rFonts w:ascii="Times New Roman" w:hAnsi="Times New Roman" w:cs="Times New Roman"/>
          <w:i/>
          <w:sz w:val="28"/>
          <w:szCs w:val="28"/>
        </w:rPr>
      </w:pPr>
      <w:r w:rsidRPr="004270FA">
        <w:rPr>
          <w:rFonts w:ascii="Times New Roman" w:hAnsi="Times New Roman" w:cs="Times New Roman"/>
          <w:i/>
          <w:sz w:val="28"/>
          <w:szCs w:val="28"/>
        </w:rPr>
        <w:t>Третий вариант.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«Какого гномика не стало».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Дети закрывают глаза, воспитатель убирает одного гномика. Дети открывают глаз и отгадывают, какой гномик убежал.</w:t>
      </w:r>
    </w:p>
    <w:p w:rsidR="006B2E4F" w:rsidRPr="004270FA" w:rsidRDefault="006B2E4F" w:rsidP="006B2E4F">
      <w:pPr>
        <w:rPr>
          <w:rFonts w:ascii="Times New Roman" w:hAnsi="Times New Roman" w:cs="Times New Roman"/>
          <w:i/>
          <w:sz w:val="28"/>
          <w:szCs w:val="28"/>
        </w:rPr>
      </w:pPr>
      <w:r w:rsidRPr="004270FA">
        <w:rPr>
          <w:rFonts w:ascii="Times New Roman" w:hAnsi="Times New Roman" w:cs="Times New Roman"/>
          <w:i/>
          <w:sz w:val="28"/>
          <w:szCs w:val="28"/>
        </w:rPr>
        <w:t>Четвертый вариант.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Дети закрывают глаза, воспитатель меняет порядок следования гномиков. Дети открывают глаза и расставляют их в правильной последовательности.</w:t>
      </w:r>
    </w:p>
    <w:p w:rsidR="006B2E4F" w:rsidRPr="004270FA" w:rsidRDefault="006B2E4F" w:rsidP="006B2E4F">
      <w:pPr>
        <w:rPr>
          <w:rFonts w:ascii="Times New Roman" w:hAnsi="Times New Roman" w:cs="Times New Roman"/>
          <w:i/>
          <w:sz w:val="28"/>
          <w:szCs w:val="28"/>
        </w:rPr>
      </w:pPr>
      <w:r w:rsidRPr="004270FA">
        <w:rPr>
          <w:rFonts w:ascii="Times New Roman" w:hAnsi="Times New Roman" w:cs="Times New Roman"/>
          <w:i/>
          <w:sz w:val="28"/>
          <w:szCs w:val="28"/>
        </w:rPr>
        <w:t xml:space="preserve"> Пятый вариант.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Кроме этого, внутрь двух гномиков насыпана крупа, других двух бусины, других двух – монеты. Ребенок должен по слуху найти его пару. Если ребенок дважды не угадал, то педагог может снять шапочку гномика и показать ребенку, какой компонент там присутствовал. Игра начинается снова.</w:t>
      </w:r>
    </w:p>
    <w:p w:rsidR="006B2E4F" w:rsidRPr="004270FA" w:rsidRDefault="006B2E4F" w:rsidP="006B2E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270FA">
        <w:rPr>
          <w:rFonts w:ascii="Times New Roman" w:hAnsi="Times New Roman" w:cs="Times New Roman"/>
          <w:b/>
          <w:i/>
          <w:sz w:val="28"/>
          <w:szCs w:val="28"/>
        </w:rPr>
        <w:t>Ожидаемый результат.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  <w:r w:rsidRPr="004270FA">
        <w:rPr>
          <w:rFonts w:ascii="Times New Roman" w:hAnsi="Times New Roman" w:cs="Times New Roman"/>
          <w:sz w:val="28"/>
          <w:szCs w:val="28"/>
        </w:rPr>
        <w:t>У детей сформированы четкие представления о последовательности дней недели, цветах спектра. Дети умеют применять полученные знания в различных игровых условиях, активизируют разнообразные умственные процессы. Речь детей обогащена новыми терминами и понятиями, которые дети применяют по назначению, осознанно. Развито образное мышление, фантазия, чувство товарищества, стремление помочь другому.</w:t>
      </w:r>
    </w:p>
    <w:p w:rsidR="006B2E4F" w:rsidRPr="004270FA" w:rsidRDefault="006B2E4F" w:rsidP="006B2E4F">
      <w:pPr>
        <w:rPr>
          <w:rFonts w:ascii="Times New Roman" w:hAnsi="Times New Roman" w:cs="Times New Roman"/>
          <w:sz w:val="28"/>
          <w:szCs w:val="28"/>
        </w:rPr>
      </w:pPr>
    </w:p>
    <w:p w:rsidR="006B2E4F" w:rsidRPr="00D11B02" w:rsidRDefault="006B2E4F" w:rsidP="006B2E4F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Tahoma" w:hAnsi="Tahoma" w:cs="Tahoma"/>
          <w:sz w:val="28"/>
          <w:szCs w:val="28"/>
        </w:rPr>
      </w:pPr>
      <w:r w:rsidRPr="00D11B02">
        <w:rPr>
          <w:rStyle w:val="a6"/>
          <w:sz w:val="28"/>
          <w:szCs w:val="28"/>
        </w:rPr>
        <w:t>Дидактическая игра «Стиральная машина»</w:t>
      </w:r>
    </w:p>
    <w:p w:rsidR="00716031" w:rsidRDefault="006B2E4F" w:rsidP="006B2E4F">
      <w:pPr>
        <w:pStyle w:val="a3"/>
        <w:shd w:val="clear" w:color="auto" w:fill="FFFFFF"/>
        <w:spacing w:before="180" w:beforeAutospacing="0" w:after="180" w:afterAutospacing="0"/>
        <w:rPr>
          <w:sz w:val="28"/>
          <w:szCs w:val="28"/>
        </w:rPr>
      </w:pPr>
      <w:r w:rsidRPr="004270FA">
        <w:rPr>
          <w:sz w:val="28"/>
          <w:szCs w:val="28"/>
        </w:rPr>
        <w:t>Цель: Развивать умения детей  различать и называть виды одежды.</w:t>
      </w:r>
    </w:p>
    <w:p w:rsidR="00716031" w:rsidRDefault="006B2E4F" w:rsidP="006B2E4F">
      <w:pPr>
        <w:pStyle w:val="a3"/>
        <w:shd w:val="clear" w:color="auto" w:fill="FFFFFF"/>
        <w:spacing w:before="180" w:beforeAutospacing="0" w:after="180" w:afterAutospacing="0"/>
        <w:rPr>
          <w:sz w:val="28"/>
          <w:szCs w:val="28"/>
        </w:rPr>
      </w:pPr>
      <w:r w:rsidRPr="004270FA">
        <w:rPr>
          <w:sz w:val="28"/>
          <w:szCs w:val="28"/>
        </w:rPr>
        <w:t xml:space="preserve"> -Различать основные цвета, синий ,зелёный, красный, жёлтый.</w:t>
      </w:r>
      <w:r w:rsidR="00716031">
        <w:rPr>
          <w:sz w:val="28"/>
          <w:szCs w:val="28"/>
        </w:rPr>
        <w:t xml:space="preserve"> </w:t>
      </w:r>
    </w:p>
    <w:p w:rsidR="006B2E4F" w:rsidRPr="004270FA" w:rsidRDefault="00716031" w:rsidP="006B2E4F">
      <w:pPr>
        <w:pStyle w:val="a3"/>
        <w:shd w:val="clear" w:color="auto" w:fill="FFFFFF"/>
        <w:spacing w:before="180" w:beforeAutospacing="0" w:after="180" w:afterAutospacing="0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 -</w:t>
      </w:r>
      <w:r w:rsidR="006B2E4F" w:rsidRPr="004270FA">
        <w:rPr>
          <w:sz w:val="28"/>
          <w:szCs w:val="28"/>
        </w:rPr>
        <w:t>Развивать мелкую моторику рук,  сенсорное восприятие</w:t>
      </w:r>
    </w:p>
    <w:p w:rsidR="006B2E4F" w:rsidRPr="004270FA" w:rsidRDefault="006B2E4F" w:rsidP="006B2E4F">
      <w:pPr>
        <w:pStyle w:val="a3"/>
        <w:shd w:val="clear" w:color="auto" w:fill="FFFFFF"/>
        <w:spacing w:before="180" w:beforeAutospacing="0" w:after="180" w:afterAutospacing="0"/>
        <w:rPr>
          <w:rFonts w:ascii="Tahoma" w:hAnsi="Tahoma" w:cs="Tahoma"/>
          <w:sz w:val="28"/>
          <w:szCs w:val="28"/>
        </w:rPr>
      </w:pPr>
      <w:r w:rsidRPr="004270FA">
        <w:rPr>
          <w:sz w:val="28"/>
          <w:szCs w:val="28"/>
        </w:rPr>
        <w:t>Активизация словаря: Одежда, машинка, свитер, рубаха, платье, блузка, стирать</w:t>
      </w:r>
    </w:p>
    <w:p w:rsidR="006B2E4F" w:rsidRPr="004270FA" w:rsidRDefault="006B2E4F" w:rsidP="006B2E4F">
      <w:pPr>
        <w:pStyle w:val="a3"/>
        <w:shd w:val="clear" w:color="auto" w:fill="FFFFFF"/>
        <w:spacing w:before="180" w:beforeAutospacing="0" w:after="180" w:afterAutospacing="0"/>
        <w:rPr>
          <w:rFonts w:ascii="Tahoma" w:hAnsi="Tahoma" w:cs="Tahoma"/>
          <w:sz w:val="28"/>
          <w:szCs w:val="28"/>
        </w:rPr>
      </w:pPr>
      <w:r w:rsidRPr="004270FA">
        <w:rPr>
          <w:sz w:val="28"/>
          <w:szCs w:val="28"/>
        </w:rPr>
        <w:t>Ход игры:</w:t>
      </w:r>
    </w:p>
    <w:p w:rsidR="006B2E4F" w:rsidRPr="004270FA" w:rsidRDefault="006B2E4F" w:rsidP="006B2E4F">
      <w:pPr>
        <w:pStyle w:val="a3"/>
        <w:shd w:val="clear" w:color="auto" w:fill="FFFFFF"/>
        <w:spacing w:before="180" w:beforeAutospacing="0" w:after="180" w:afterAutospacing="0"/>
        <w:rPr>
          <w:sz w:val="28"/>
          <w:szCs w:val="28"/>
        </w:rPr>
      </w:pPr>
      <w:r w:rsidRPr="004270FA">
        <w:rPr>
          <w:sz w:val="28"/>
          <w:szCs w:val="28"/>
        </w:rPr>
        <w:t>Педагог предлагает рассмотреть виды одежды, рассмотреть машинки по цвету и соотнести одежду по цвету машинки, забросить в стирку</w:t>
      </w:r>
    </w:p>
    <w:p w:rsidR="004270FA" w:rsidRPr="004270FA" w:rsidRDefault="004270FA" w:rsidP="004270FA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noProof/>
          <w:color w:val="292929"/>
          <w:sz w:val="28"/>
          <w:szCs w:val="28"/>
        </w:rPr>
        <w:drawing>
          <wp:inline distT="0" distB="0" distL="0" distR="0">
            <wp:extent cx="1885950" cy="14137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51794-14609122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4F" w:rsidRPr="004270FA" w:rsidRDefault="006B2E4F" w:rsidP="006B2E4F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Tahoma" w:hAnsi="Tahoma" w:cs="Tahoma"/>
          <w:sz w:val="28"/>
          <w:szCs w:val="28"/>
        </w:rPr>
      </w:pPr>
      <w:r w:rsidRPr="004270FA">
        <w:rPr>
          <w:rStyle w:val="a6"/>
          <w:sz w:val="28"/>
          <w:szCs w:val="28"/>
        </w:rPr>
        <w:t>Развивающая игрушка «Весёлый Алька»</w:t>
      </w:r>
    </w:p>
    <w:p w:rsidR="006B2E4F" w:rsidRPr="004270FA" w:rsidRDefault="006B2E4F" w:rsidP="006B2E4F">
      <w:pPr>
        <w:pStyle w:val="a3"/>
        <w:shd w:val="clear" w:color="auto" w:fill="FFFFFF"/>
        <w:spacing w:before="180" w:beforeAutospacing="0" w:after="180" w:afterAutospacing="0"/>
        <w:rPr>
          <w:rFonts w:ascii="Tahoma" w:hAnsi="Tahoma" w:cs="Tahoma"/>
          <w:sz w:val="28"/>
          <w:szCs w:val="28"/>
        </w:rPr>
      </w:pPr>
      <w:r w:rsidRPr="004270FA">
        <w:rPr>
          <w:rStyle w:val="a6"/>
          <w:sz w:val="28"/>
          <w:szCs w:val="28"/>
        </w:rPr>
        <w:t>Цель:</w:t>
      </w:r>
      <w:r w:rsidRPr="004270FA">
        <w:rPr>
          <w:sz w:val="28"/>
          <w:szCs w:val="28"/>
        </w:rPr>
        <w:t> развитие сенсорного восприятия, умение различать и называть основные цвета, развивать моторику пальцев рук, речевую активность, тактильные ощущения</w:t>
      </w:r>
      <w:r w:rsidR="004270FA">
        <w:rPr>
          <w:sz w:val="28"/>
          <w:szCs w:val="28"/>
        </w:rPr>
        <w:t>.</w:t>
      </w:r>
    </w:p>
    <w:p w:rsidR="006B2E4F" w:rsidRPr="004270FA" w:rsidRDefault="006B2E4F" w:rsidP="00D11B02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Tahoma" w:hAnsi="Tahoma" w:cs="Tahoma"/>
          <w:color w:val="292929"/>
          <w:sz w:val="28"/>
          <w:szCs w:val="28"/>
        </w:rPr>
      </w:pPr>
      <w:r w:rsidRPr="004270FA">
        <w:rPr>
          <w:noProof/>
          <w:color w:val="292929"/>
          <w:sz w:val="28"/>
          <w:szCs w:val="28"/>
        </w:rPr>
        <w:drawing>
          <wp:inline distT="0" distB="0" distL="0" distR="0">
            <wp:extent cx="2133600" cy="1600200"/>
            <wp:effectExtent l="19050" t="0" r="0" b="0"/>
            <wp:docPr id="22" name="Рисунок 1" descr="https://dou21.kansk24.ru/images/0000000000000000000000000000000000000000000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21.kansk24.ru/images/000000000000000000000000000000000000000000012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0FA">
        <w:rPr>
          <w:noProof/>
          <w:color w:val="292929"/>
          <w:sz w:val="28"/>
          <w:szCs w:val="28"/>
        </w:rPr>
        <w:drawing>
          <wp:inline distT="0" distB="0" distL="0" distR="0">
            <wp:extent cx="2162175" cy="1619250"/>
            <wp:effectExtent l="19050" t="0" r="9525" b="0"/>
            <wp:docPr id="21" name="Рисунок 2" descr="https://dou21.kansk24.ru/images/00000000000000000000000000000000000000000001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u21.kansk24.ru/images/000000000000000000000000000000000000000000012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4F" w:rsidRPr="004270FA" w:rsidRDefault="006B2E4F" w:rsidP="00D11B02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Tahoma" w:hAnsi="Tahoma" w:cs="Tahoma"/>
          <w:color w:val="292929"/>
          <w:sz w:val="28"/>
          <w:szCs w:val="28"/>
        </w:rPr>
      </w:pPr>
      <w:r w:rsidRPr="004270FA">
        <w:rPr>
          <w:noProof/>
          <w:color w:val="292929"/>
          <w:sz w:val="28"/>
          <w:szCs w:val="28"/>
        </w:rPr>
        <w:drawing>
          <wp:inline distT="0" distB="0" distL="0" distR="0">
            <wp:extent cx="1647825" cy="2200275"/>
            <wp:effectExtent l="19050" t="0" r="9525" b="0"/>
            <wp:docPr id="20" name="Рисунок 3" descr="https://dou21.kansk24.ru/images/0000000000000000000000000000000000000000000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u21.kansk24.ru/images/000000000000000000000000000000000000000000012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0FA">
        <w:rPr>
          <w:noProof/>
          <w:color w:val="292929"/>
          <w:sz w:val="28"/>
          <w:szCs w:val="28"/>
        </w:rPr>
        <w:drawing>
          <wp:inline distT="0" distB="0" distL="0" distR="0">
            <wp:extent cx="1647825" cy="2200275"/>
            <wp:effectExtent l="19050" t="0" r="9525" b="0"/>
            <wp:docPr id="19" name="Рисунок 4" descr="https://dou21.kansk24.ru/images/00000000000000000000000000000000000000000001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u21.kansk24.ru/images/000000000000000000000000000000000000000000012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4F" w:rsidRPr="004270FA" w:rsidRDefault="006B2E4F" w:rsidP="006B2E4F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Tahoma" w:hAnsi="Tahoma" w:cs="Tahoma"/>
          <w:sz w:val="28"/>
          <w:szCs w:val="28"/>
        </w:rPr>
      </w:pPr>
      <w:r w:rsidRPr="004270FA">
        <w:rPr>
          <w:rStyle w:val="a6"/>
          <w:sz w:val="28"/>
          <w:szCs w:val="28"/>
        </w:rPr>
        <w:t>Дидактическая игра на сложение «Горячий чай»</w:t>
      </w:r>
    </w:p>
    <w:p w:rsidR="006B2E4F" w:rsidRPr="004270FA" w:rsidRDefault="006B2E4F" w:rsidP="006B2E4F">
      <w:pPr>
        <w:pStyle w:val="a3"/>
        <w:shd w:val="clear" w:color="auto" w:fill="FFFFFF"/>
        <w:spacing w:before="180" w:beforeAutospacing="0" w:after="180" w:afterAutospacing="0"/>
        <w:rPr>
          <w:rFonts w:ascii="Tahoma" w:hAnsi="Tahoma" w:cs="Tahoma"/>
          <w:sz w:val="28"/>
          <w:szCs w:val="28"/>
        </w:rPr>
      </w:pPr>
      <w:r w:rsidRPr="004270FA">
        <w:rPr>
          <w:rStyle w:val="a6"/>
          <w:sz w:val="28"/>
          <w:szCs w:val="28"/>
        </w:rPr>
        <w:lastRenderedPageBreak/>
        <w:t>Цель: </w:t>
      </w:r>
      <w:r w:rsidRPr="004270FA">
        <w:rPr>
          <w:rStyle w:val="fgir1fl"/>
          <w:sz w:val="28"/>
          <w:szCs w:val="28"/>
        </w:rPr>
        <w:t>Развитие речевого дыхания, формирование умения делать плавный и длительный выдох (не добирая воздуха).</w:t>
      </w:r>
    </w:p>
    <w:p w:rsidR="006B2E4F" w:rsidRPr="004270FA" w:rsidRDefault="006B2E4F" w:rsidP="004270FA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Tahoma" w:hAnsi="Tahoma" w:cs="Tahoma"/>
          <w:color w:val="292929"/>
          <w:sz w:val="28"/>
          <w:szCs w:val="28"/>
        </w:rPr>
      </w:pPr>
      <w:r w:rsidRPr="004270FA">
        <w:rPr>
          <w:noProof/>
          <w:color w:val="292929"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23" name="Рисунок 9" descr="https://dou21.kansk24.ru/images/000000000000000000000000000000000000000000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u21.kansk24.ru/images/000000000000000000000000000000000000000000013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FA" w:rsidRPr="004270FA" w:rsidRDefault="004270FA" w:rsidP="004270F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270F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4270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 "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Юный фермер</w:t>
      </w:r>
      <w:r w:rsidRPr="004270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".</w:t>
      </w:r>
    </w:p>
    <w:p w:rsidR="004270FA" w:rsidRPr="004270FA" w:rsidRDefault="004270FA" w:rsidP="004270F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70F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27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способствовать запоминанию названия домашних животных, создать условия к игровым действиям.</w:t>
      </w:r>
    </w:p>
    <w:p w:rsidR="004270FA" w:rsidRPr="004270FA" w:rsidRDefault="004270FA" w:rsidP="004270F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7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Данное </w:t>
      </w:r>
      <w:r w:rsidRPr="004270F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дидактическое</w:t>
      </w:r>
      <w:r w:rsidRPr="004270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пособие используется в НОД, в индивидуальной работе с детьми, в самостоятельной игровой деятельности детей.</w:t>
      </w:r>
    </w:p>
    <w:p w:rsidR="006232F9" w:rsidRPr="00D11B02" w:rsidRDefault="004270FA" w:rsidP="00427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D11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8698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241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818" cy="243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B02" w:rsidRPr="00D11B02" w:rsidRDefault="00D11B02" w:rsidP="00D11B0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11B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"Накорми животных"</w:t>
      </w:r>
    </w:p>
    <w:p w:rsidR="00D11B02" w:rsidRDefault="00D11B02" w:rsidP="00D11B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Развивающая игра на прищепках "накорми животных".</w:t>
      </w:r>
    </w:p>
    <w:p w:rsidR="00716031" w:rsidRDefault="00D11B02" w:rsidP="00D11B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0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D11B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7160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7160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прищепки, </w:t>
      </w:r>
      <w:r w:rsidRPr="00D11B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</w:t>
      </w:r>
      <w:r w:rsidR="007160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спечатанные картинки </w:t>
      </w:r>
      <w:r w:rsidRPr="00D11B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животных и их корм. Животных вырезаем и приклеиваем к прищепка</w:t>
      </w:r>
      <w:r w:rsidR="007160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м, на круг приклеиваем корм. </w:t>
      </w:r>
    </w:p>
    <w:p w:rsidR="00716031" w:rsidRDefault="00D11B02" w:rsidP="00D11B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1B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160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D11B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</w:t>
      </w:r>
      <w:r w:rsidR="007160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D11B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закрепляет знания о домашних животных (их названия, кто что кушает</w:t>
      </w:r>
      <w:r w:rsidR="007160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),                                    разрабатывае</w:t>
      </w:r>
      <w:r w:rsidRPr="00D11B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 моторику рук, что очень важно для ребёнка. </w:t>
      </w:r>
    </w:p>
    <w:p w:rsidR="00D11B02" w:rsidRPr="00D11B02" w:rsidRDefault="00716031" w:rsidP="00D11B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D11B02" w:rsidRPr="00D11B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11B02" w:rsidRPr="00D11B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способствует развитию соо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бразительности и смекалки. В </w:t>
      </w:r>
      <w:r w:rsidR="00D11B02" w:rsidRPr="00D11B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 можно играть одному ребёнку, а можно сра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зу двум или трём </w:t>
      </w:r>
      <w:r w:rsidR="00D11B02" w:rsidRPr="00D11B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одновременно, это способствует развитию коллективизма в группе.</w:t>
      </w:r>
    </w:p>
    <w:p w:rsidR="00D11B02" w:rsidRDefault="00D11B02" w:rsidP="004270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1781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96351-146254226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82" t="19607" r="7063" b="6864"/>
                    <a:stretch/>
                  </pic:blipFill>
                  <pic:spPr bwMode="auto">
                    <a:xfrm>
                      <a:off x="0" y="0"/>
                      <a:ext cx="287655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1B02" w:rsidRDefault="00EC5635" w:rsidP="00D11B0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  <w:t>"Гвоздики и резин</w:t>
      </w:r>
      <w:r w:rsidR="00D11B02" w:rsidRPr="00D11B02"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  <w:t>ки"</w:t>
      </w:r>
    </w:p>
    <w:p w:rsidR="00716031" w:rsidRDefault="00716031" w:rsidP="00D11B0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</w:pPr>
    </w:p>
    <w:p w:rsidR="00716031" w:rsidRPr="00D11B02" w:rsidRDefault="00716031" w:rsidP="00D11B0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</w:pPr>
    </w:p>
    <w:p w:rsidR="00D11B02" w:rsidRPr="00D11B02" w:rsidRDefault="00D11B02" w:rsidP="007160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1B0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align>top</wp:align>
            </wp:positionV>
            <wp:extent cx="2533650" cy="1895475"/>
            <wp:effectExtent l="19050" t="0" r="0" b="0"/>
            <wp:wrapSquare wrapText="bothSides"/>
            <wp:docPr id="13" name="Рисунок 13" descr="https://ped-kopilka.ru/upload/blogs/889_1e54d2bf416d870af1576eafbba155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889_1e54d2bf416d870af1576eafbba1552e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0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 w:type="textWrapping" w:clear="all"/>
      </w:r>
    </w:p>
    <w:p w:rsidR="00716031" w:rsidRDefault="00D11B02" w:rsidP="00D11B0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1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1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для развития мелкой моторики, зрительного, цветового и пространств</w:t>
      </w:r>
      <w:r w:rsidR="00716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енного восприятия, воображения;</w:t>
      </w:r>
    </w:p>
    <w:p w:rsidR="00D11B02" w:rsidRPr="00D11B02" w:rsidRDefault="00D11B02" w:rsidP="00D11B0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11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закреплять знания разнообразных видов геометрических фигур, линий.</w:t>
      </w:r>
      <w:r w:rsidRPr="00D11B0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16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r w:rsidRPr="00D11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игры нужна деревянная фанера, ка</w:t>
      </w:r>
      <w:r w:rsidR="00716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нцелярские гвоздики и банковские </w:t>
      </w:r>
      <w:r w:rsidR="00EC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резин</w:t>
      </w:r>
      <w:r w:rsidRPr="00D11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ки.</w:t>
      </w:r>
    </w:p>
    <w:sectPr w:rsidR="00D11B02" w:rsidRPr="00D11B02" w:rsidSect="00D11B02">
      <w:pgSz w:w="11906" w:h="16838"/>
      <w:pgMar w:top="720" w:right="720" w:bottom="720" w:left="720" w:header="708" w:footer="708" w:gutter="0"/>
      <w:pgBorders w:offsetFrom="page">
        <w:top w:val="fans" w:sz="10" w:space="24" w:color="auto"/>
        <w:left w:val="fans" w:sz="10" w:space="24" w:color="auto"/>
        <w:bottom w:val="fans" w:sz="10" w:space="24" w:color="auto"/>
        <w:right w:val="fan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81C" w:rsidRDefault="0090081C" w:rsidP="00D11B02">
      <w:pPr>
        <w:spacing w:after="0" w:line="240" w:lineRule="auto"/>
      </w:pPr>
      <w:r>
        <w:separator/>
      </w:r>
    </w:p>
  </w:endnote>
  <w:endnote w:type="continuationSeparator" w:id="0">
    <w:p w:rsidR="0090081C" w:rsidRDefault="0090081C" w:rsidP="00D11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81C" w:rsidRDefault="0090081C" w:rsidP="00D11B02">
      <w:pPr>
        <w:spacing w:after="0" w:line="240" w:lineRule="auto"/>
      </w:pPr>
      <w:r>
        <w:separator/>
      </w:r>
    </w:p>
  </w:footnote>
  <w:footnote w:type="continuationSeparator" w:id="0">
    <w:p w:rsidR="0090081C" w:rsidRDefault="0090081C" w:rsidP="00D11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80E05"/>
    <w:multiLevelType w:val="hybridMultilevel"/>
    <w:tmpl w:val="2D36C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D45929"/>
    <w:multiLevelType w:val="hybridMultilevel"/>
    <w:tmpl w:val="5FB8B1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44B75"/>
    <w:rsid w:val="0000096D"/>
    <w:rsid w:val="000B3EFF"/>
    <w:rsid w:val="0040060C"/>
    <w:rsid w:val="00426449"/>
    <w:rsid w:val="004270FA"/>
    <w:rsid w:val="004A60BF"/>
    <w:rsid w:val="006026DC"/>
    <w:rsid w:val="006232F9"/>
    <w:rsid w:val="006B2E4F"/>
    <w:rsid w:val="00716031"/>
    <w:rsid w:val="00863BC0"/>
    <w:rsid w:val="008D6C48"/>
    <w:rsid w:val="0090081C"/>
    <w:rsid w:val="00D11B02"/>
    <w:rsid w:val="00D44B75"/>
    <w:rsid w:val="00EC5635"/>
    <w:rsid w:val="00F94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FF"/>
  </w:style>
  <w:style w:type="paragraph" w:styleId="1">
    <w:name w:val="heading 1"/>
    <w:basedOn w:val="a"/>
    <w:next w:val="a"/>
    <w:link w:val="10"/>
    <w:uiPriority w:val="9"/>
    <w:qFormat/>
    <w:rsid w:val="004270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E4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B2E4F"/>
    <w:rPr>
      <w:b/>
      <w:bCs/>
    </w:rPr>
  </w:style>
  <w:style w:type="character" w:customStyle="1" w:styleId="fgir1fl">
    <w:name w:val="fgir1fl"/>
    <w:basedOn w:val="a0"/>
    <w:rsid w:val="006B2E4F"/>
  </w:style>
  <w:style w:type="paragraph" w:styleId="a7">
    <w:name w:val="List Paragraph"/>
    <w:basedOn w:val="a"/>
    <w:uiPriority w:val="34"/>
    <w:qFormat/>
    <w:rsid w:val="004270F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70FA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D11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11B02"/>
  </w:style>
  <w:style w:type="paragraph" w:styleId="aa">
    <w:name w:val="footer"/>
    <w:basedOn w:val="a"/>
    <w:link w:val="ab"/>
    <w:uiPriority w:val="99"/>
    <w:unhideWhenUsed/>
    <w:rsid w:val="00D11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11B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68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5876F-F2B9-4F3D-B87F-47DB2382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2021-02-24T14:02:00Z</dcterms:created>
  <dcterms:modified xsi:type="dcterms:W3CDTF">2021-03-15T05:05:00Z</dcterms:modified>
</cp:coreProperties>
</file>