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2E" w:rsidRPr="00E0112E" w:rsidRDefault="00E0112E" w:rsidP="00E0112E">
      <w:pPr>
        <w:shd w:val="clear" w:color="auto" w:fill="FFFFFF"/>
        <w:tabs>
          <w:tab w:val="left" w:pos="-851"/>
        </w:tabs>
        <w:spacing w:after="0" w:line="330" w:lineRule="atLeast"/>
        <w:ind w:left="-993" w:firstLine="851"/>
        <w:jc w:val="center"/>
        <w:rPr>
          <w:rFonts w:ascii="Times New Roman" w:eastAsia="Times New Roman" w:hAnsi="Times New Roman" w:cs="Times New Roman"/>
          <w:b/>
          <w:noProof w:val="0"/>
          <w:color w:val="C00000"/>
          <w:sz w:val="40"/>
          <w:szCs w:val="28"/>
          <w:lang w:eastAsia="ru-RU"/>
        </w:rPr>
      </w:pPr>
      <w:r w:rsidRPr="00E0112E">
        <w:rPr>
          <w:rFonts w:ascii="Times New Roman" w:eastAsia="Times New Roman" w:hAnsi="Times New Roman" w:cs="Times New Roman"/>
          <w:b/>
          <w:noProof w:val="0"/>
          <w:color w:val="C00000"/>
          <w:sz w:val="40"/>
          <w:szCs w:val="28"/>
          <w:lang w:eastAsia="ru-RU"/>
        </w:rPr>
        <w:t>Процесс формирования наглядно-образного мышления</w:t>
      </w:r>
    </w:p>
    <w:p w:rsidR="00E0112E" w:rsidRPr="00E0112E" w:rsidRDefault="00E0112E" w:rsidP="00E0112E">
      <w:pPr>
        <w:shd w:val="clear" w:color="auto" w:fill="FFFFFF"/>
        <w:tabs>
          <w:tab w:val="left" w:pos="-851"/>
        </w:tabs>
        <w:spacing w:after="0" w:line="330" w:lineRule="atLeast"/>
        <w:ind w:left="-993" w:firstLine="851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E0112E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Дети 3-4 лет</w:t>
      </w:r>
    </w:p>
    <w:p w:rsidR="00E0112E" w:rsidRPr="00E0112E" w:rsidRDefault="00E0112E" w:rsidP="00E0112E">
      <w:pPr>
        <w:shd w:val="clear" w:color="auto" w:fill="FFFFFF"/>
        <w:tabs>
          <w:tab w:val="left" w:pos="-851"/>
        </w:tabs>
        <w:spacing w:after="0" w:line="330" w:lineRule="atLeast"/>
        <w:ind w:left="-993" w:firstLine="851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E0112E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Примерно к 4-летнему возрасту у ребенка начинается процесс формирования наглядно-образного мышления. Это значит, что ребенок от манипуляций предметами переходит к манипуляциям образами и представлениями. На данном этапе дети уже в состоянии самостоятельно сравнивать предметы по форме, размеру, цвету, анализировать, делать выводы. Ребенок может объединять предметы в логические группы, умеет из группы предметов выбрать лишний, собирать пазлы из 4-6 деталей.</w:t>
      </w:r>
    </w:p>
    <w:p w:rsidR="00E0112E" w:rsidRPr="00E0112E" w:rsidRDefault="00E0112E" w:rsidP="00E0112E">
      <w:pPr>
        <w:shd w:val="clear" w:color="auto" w:fill="FFFFFF"/>
        <w:tabs>
          <w:tab w:val="left" w:pos="-851"/>
        </w:tabs>
        <w:spacing w:after="0" w:line="330" w:lineRule="atLeast"/>
        <w:ind w:left="-993" w:firstLine="851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E0112E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Для развития логического мышления можно использовать различные игры на сортирование предметов по форме, цветам и фактуре, например, разложить на столе несколько карандашей и один фломастер и попросить найти лишнее; разбирать и собирать набор матрешек, которые можно заменить кастюлями с крышками, расставить кастрюльки от большой к маленькой и попросить подобрать крышки.</w:t>
      </w:r>
    </w:p>
    <w:p w:rsidR="00E0112E" w:rsidRPr="00E0112E" w:rsidRDefault="00E0112E" w:rsidP="00E0112E">
      <w:pPr>
        <w:shd w:val="clear" w:color="auto" w:fill="FFFFFF"/>
        <w:tabs>
          <w:tab w:val="left" w:pos="-851"/>
        </w:tabs>
        <w:spacing w:after="0" w:line="330" w:lineRule="atLeast"/>
        <w:ind w:left="-993" w:firstLine="851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E0112E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Младший дошкольный возраст характеризуется чрезвычайно возрастающей речевой активностью. Словарный запас младшего дошкольника зависит от условий жизни, воспитания, состояния здоровья, общего развития и составляет 1—2 тысячи слов. Иногда взрослые недооценивают значение общения с ребенком, разговоров и игр с ним, не поддерживают обращений, гасят речевую активность, и ребенок перестает обращаться к близким, остается предоставленным самому себе, что отрицательно сказывается на его речевом развитии. Поэтому так важно в этот период быть особенно внимательным к речи детей.</w:t>
      </w:r>
    </w:p>
    <w:p w:rsidR="00E0112E" w:rsidRPr="00E0112E" w:rsidRDefault="00E0112E" w:rsidP="00E0112E">
      <w:pPr>
        <w:shd w:val="clear" w:color="auto" w:fill="FFFFFF"/>
        <w:tabs>
          <w:tab w:val="left" w:pos="-851"/>
        </w:tabs>
        <w:spacing w:after="0" w:line="330" w:lineRule="atLeast"/>
        <w:ind w:left="-993" w:firstLine="851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E0112E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В игровой форме тренировать силу голоса, например, большая машинка гудит громко: «БИ-БИ!», а маленькая машинка тихо: «би-би».</w:t>
      </w:r>
    </w:p>
    <w:p w:rsidR="00E0112E" w:rsidRPr="00E0112E" w:rsidRDefault="00E0112E" w:rsidP="00E0112E">
      <w:pPr>
        <w:shd w:val="clear" w:color="auto" w:fill="FFFFFF"/>
        <w:tabs>
          <w:tab w:val="left" w:pos="-851"/>
        </w:tabs>
        <w:spacing w:after="0" w:line="330" w:lineRule="atLeast"/>
        <w:ind w:left="-993" w:firstLine="851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E0112E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Учить ребенка употреблять единственное и множественное число, например, одна кукла — много кукол.</w:t>
      </w:r>
    </w:p>
    <w:p w:rsidR="00E0112E" w:rsidRPr="00E0112E" w:rsidRDefault="00E0112E" w:rsidP="00E0112E">
      <w:pPr>
        <w:shd w:val="clear" w:color="auto" w:fill="FFFFFF"/>
        <w:tabs>
          <w:tab w:val="left" w:pos="-851"/>
        </w:tabs>
        <w:spacing w:after="0" w:line="330" w:lineRule="atLeast"/>
        <w:ind w:left="-993" w:firstLine="851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E0112E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В этом возрасте необходимо больше разговаривать с малышом, расспрашивать, как прошел его день, задавать больше вопросов.</w:t>
      </w:r>
    </w:p>
    <w:p w:rsidR="00E0112E" w:rsidRPr="00E0112E" w:rsidRDefault="00E0112E" w:rsidP="00E0112E">
      <w:pPr>
        <w:tabs>
          <w:tab w:val="left" w:pos="-851"/>
        </w:tabs>
        <w:spacing w:after="0" w:line="240" w:lineRule="auto"/>
        <w:ind w:left="-993" w:firstLine="851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E0112E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shd w:val="clear" w:color="auto" w:fill="FFFFFF"/>
          <w:lang w:eastAsia="ru-RU"/>
        </w:rPr>
        <w:t> </w:t>
      </w:r>
    </w:p>
    <w:p w:rsidR="00E0112E" w:rsidRPr="00E0112E" w:rsidRDefault="00E0112E" w:rsidP="00E0112E">
      <w:pPr>
        <w:shd w:val="clear" w:color="auto" w:fill="FFFFFF"/>
        <w:tabs>
          <w:tab w:val="left" w:pos="-851"/>
        </w:tabs>
        <w:spacing w:after="0" w:line="330" w:lineRule="atLeast"/>
        <w:ind w:left="-993" w:firstLine="851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E0112E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Дети 4-5 лет</w:t>
      </w:r>
    </w:p>
    <w:p w:rsidR="00E0112E" w:rsidRPr="00E0112E" w:rsidRDefault="00E0112E" w:rsidP="00E0112E">
      <w:pPr>
        <w:shd w:val="clear" w:color="auto" w:fill="FFFFFF"/>
        <w:tabs>
          <w:tab w:val="left" w:pos="-851"/>
        </w:tabs>
        <w:spacing w:after="0" w:line="330" w:lineRule="atLeast"/>
        <w:ind w:left="-993" w:firstLine="851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E0112E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В этом возрасте все еще преобладает игровая деятельность, для гармоничного развития необходимо тренировать память, внимание и логическое мышление.</w:t>
      </w:r>
    </w:p>
    <w:p w:rsidR="00E0112E" w:rsidRPr="00E0112E" w:rsidRDefault="00E0112E" w:rsidP="00E0112E">
      <w:pPr>
        <w:shd w:val="clear" w:color="auto" w:fill="FFFFFF"/>
        <w:tabs>
          <w:tab w:val="left" w:pos="-851"/>
        </w:tabs>
        <w:spacing w:after="0" w:line="330" w:lineRule="atLeast"/>
        <w:ind w:left="-993" w:firstLine="851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E0112E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    Игра на развитие зрительной памяти, объема внимания: «Какой игрушки не хватает?»</w:t>
      </w:r>
    </w:p>
    <w:p w:rsidR="00E0112E" w:rsidRPr="00E0112E" w:rsidRDefault="00E0112E" w:rsidP="00E0112E">
      <w:pPr>
        <w:shd w:val="clear" w:color="auto" w:fill="FFFFFF"/>
        <w:tabs>
          <w:tab w:val="left" w:pos="-851"/>
        </w:tabs>
        <w:spacing w:after="0" w:line="285" w:lineRule="atLeast"/>
        <w:ind w:left="-993" w:firstLine="851"/>
        <w:jc w:val="both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E0112E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Поставьте перед ребенком на 1 минуту 4-5 игрушек, затем попросите ребенка отвернуться и уберите одну из игрушек. Вопрос к ребенку: «Какой игрушки не хватает?». Игру можно усложнить: ничего не убирать, а только менять игрушки местами; увеличить количество игрушек. Играть можно 2-3 раза в неделю.</w:t>
      </w:r>
    </w:p>
    <w:p w:rsidR="00E0112E" w:rsidRPr="00E0112E" w:rsidRDefault="00E0112E" w:rsidP="00E0112E">
      <w:pPr>
        <w:shd w:val="clear" w:color="auto" w:fill="FFFFFF"/>
        <w:tabs>
          <w:tab w:val="left" w:pos="-851"/>
        </w:tabs>
        <w:spacing w:after="0" w:line="285" w:lineRule="atLeast"/>
        <w:ind w:left="-993" w:firstLine="851"/>
        <w:jc w:val="both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E0112E">
        <w:rPr>
          <w:rFonts w:ascii="Times New Roman" w:eastAsia="Times New Roman" w:hAnsi="Times New Roman" w:cs="Times New Roman"/>
          <w:b/>
          <w:bCs/>
          <w:noProof w:val="0"/>
          <w:color w:val="0D0D0D" w:themeColor="text1" w:themeTint="F2"/>
          <w:sz w:val="28"/>
          <w:szCs w:val="28"/>
          <w:lang w:eastAsia="ru-RU"/>
        </w:rPr>
        <w:t> </w:t>
      </w:r>
    </w:p>
    <w:p w:rsidR="00E0112E" w:rsidRPr="00E0112E" w:rsidRDefault="00E0112E" w:rsidP="00E0112E">
      <w:pPr>
        <w:shd w:val="clear" w:color="auto" w:fill="FFFFFF"/>
        <w:tabs>
          <w:tab w:val="left" w:pos="-851"/>
        </w:tabs>
        <w:spacing w:after="0" w:line="285" w:lineRule="atLeast"/>
        <w:ind w:left="-993" w:firstLine="851"/>
        <w:jc w:val="both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E0112E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Игра на развитие двигательной памяти.«Слушай и исполняй»</w:t>
      </w:r>
    </w:p>
    <w:p w:rsidR="00E0112E" w:rsidRPr="00E0112E" w:rsidRDefault="00E0112E" w:rsidP="00E0112E">
      <w:pPr>
        <w:shd w:val="clear" w:color="auto" w:fill="FFFFFF"/>
        <w:tabs>
          <w:tab w:val="left" w:pos="-851"/>
        </w:tabs>
        <w:spacing w:after="0" w:line="285" w:lineRule="atLeast"/>
        <w:ind w:left="-993" w:firstLine="851"/>
        <w:jc w:val="both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E0112E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Ведущий называет вслух несколько движений, не показывая их, например: «прыгай, хлопай, приседай». Нужно проделать движения в той последовательности, в какой они были заданы.</w:t>
      </w:r>
    </w:p>
    <w:p w:rsidR="00E0112E" w:rsidRPr="00E0112E" w:rsidRDefault="00E0112E" w:rsidP="00E0112E">
      <w:pPr>
        <w:tabs>
          <w:tab w:val="left" w:pos="-851"/>
        </w:tabs>
        <w:spacing w:after="0" w:line="240" w:lineRule="auto"/>
        <w:ind w:left="-993" w:firstLine="851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E0112E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shd w:val="clear" w:color="auto" w:fill="FFFFFF"/>
          <w:lang w:eastAsia="ru-RU"/>
        </w:rPr>
        <w:t> </w:t>
      </w:r>
    </w:p>
    <w:p w:rsidR="00E0112E" w:rsidRPr="00E0112E" w:rsidRDefault="00E0112E" w:rsidP="00E0112E">
      <w:pPr>
        <w:shd w:val="clear" w:color="auto" w:fill="FFFFFF"/>
        <w:tabs>
          <w:tab w:val="left" w:pos="-851"/>
        </w:tabs>
        <w:spacing w:after="0" w:line="330" w:lineRule="atLeast"/>
        <w:ind w:left="-993" w:firstLine="851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E0112E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lastRenderedPageBreak/>
        <w:t>  Игра на развитие избирательности внимания, мышления «Слушаем и хлопаем»</w:t>
      </w:r>
    </w:p>
    <w:p w:rsidR="00E0112E" w:rsidRPr="00E0112E" w:rsidRDefault="00E0112E" w:rsidP="00E0112E">
      <w:pPr>
        <w:shd w:val="clear" w:color="auto" w:fill="FFFFFF"/>
        <w:tabs>
          <w:tab w:val="left" w:pos="-851"/>
        </w:tabs>
        <w:spacing w:after="0" w:line="285" w:lineRule="atLeast"/>
        <w:ind w:left="-993" w:firstLine="851"/>
        <w:jc w:val="both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E0112E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Ребенку предлагается слушать внимательно и хлопнуть в ладоши, когда услышит среди называемых слов название животного. Набор слов может быть таким:</w:t>
      </w:r>
    </w:p>
    <w:p w:rsidR="00E0112E" w:rsidRPr="00E0112E" w:rsidRDefault="00E0112E" w:rsidP="00E0112E">
      <w:pPr>
        <w:shd w:val="clear" w:color="auto" w:fill="FFFFFF"/>
        <w:tabs>
          <w:tab w:val="left" w:pos="-851"/>
        </w:tabs>
        <w:spacing w:after="0" w:line="285" w:lineRule="atLeast"/>
        <w:ind w:left="-993" w:firstLine="851"/>
        <w:jc w:val="both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E0112E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Ёлка, ландыш, слон, ромашка.</w:t>
      </w:r>
    </w:p>
    <w:p w:rsidR="00E0112E" w:rsidRPr="00E0112E" w:rsidRDefault="00E0112E" w:rsidP="00E0112E">
      <w:pPr>
        <w:shd w:val="clear" w:color="auto" w:fill="FFFFFF"/>
        <w:tabs>
          <w:tab w:val="left" w:pos="-851"/>
        </w:tabs>
        <w:spacing w:after="0" w:line="285" w:lineRule="atLeast"/>
        <w:ind w:left="-993" w:firstLine="851"/>
        <w:jc w:val="both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E0112E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Кукла, заяц, гриб, машина.</w:t>
      </w:r>
    </w:p>
    <w:p w:rsidR="00E0112E" w:rsidRPr="00E0112E" w:rsidRDefault="00E0112E" w:rsidP="00E0112E">
      <w:pPr>
        <w:shd w:val="clear" w:color="auto" w:fill="FFFFFF"/>
        <w:tabs>
          <w:tab w:val="left" w:pos="-851"/>
        </w:tabs>
        <w:spacing w:after="0" w:line="285" w:lineRule="atLeast"/>
        <w:ind w:left="-993" w:firstLine="851"/>
        <w:jc w:val="both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E0112E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Виноград, река, лес, белка.</w:t>
      </w:r>
    </w:p>
    <w:p w:rsidR="00E0112E" w:rsidRPr="00E0112E" w:rsidRDefault="00E0112E" w:rsidP="00E0112E">
      <w:pPr>
        <w:shd w:val="clear" w:color="auto" w:fill="FFFFFF"/>
        <w:tabs>
          <w:tab w:val="left" w:pos="-851"/>
        </w:tabs>
        <w:spacing w:after="0" w:line="285" w:lineRule="atLeast"/>
        <w:ind w:left="-993" w:firstLine="851"/>
        <w:jc w:val="both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E0112E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Лыжи, жираф, самолет, ваза.</w:t>
      </w:r>
    </w:p>
    <w:p w:rsidR="00E0112E" w:rsidRPr="00E0112E" w:rsidRDefault="00E0112E" w:rsidP="00E0112E">
      <w:pPr>
        <w:shd w:val="clear" w:color="auto" w:fill="FFFFFF"/>
        <w:tabs>
          <w:tab w:val="left" w:pos="-851"/>
        </w:tabs>
        <w:spacing w:after="0" w:line="285" w:lineRule="atLeast"/>
        <w:ind w:left="-993" w:firstLine="851"/>
        <w:jc w:val="both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E0112E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По аналогии можно использовать названия растений, игрушек и т. д.</w:t>
      </w:r>
    </w:p>
    <w:p w:rsidR="00E0112E" w:rsidRPr="00E0112E" w:rsidRDefault="00E0112E" w:rsidP="00E0112E">
      <w:pPr>
        <w:tabs>
          <w:tab w:val="left" w:pos="-851"/>
        </w:tabs>
        <w:spacing w:after="0" w:line="240" w:lineRule="auto"/>
        <w:ind w:left="-993" w:firstLine="851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E0112E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shd w:val="clear" w:color="auto" w:fill="FFFFFF"/>
          <w:lang w:eastAsia="ru-RU"/>
        </w:rPr>
        <w:t> </w:t>
      </w:r>
    </w:p>
    <w:p w:rsidR="00E0112E" w:rsidRPr="00E0112E" w:rsidRDefault="00E0112E" w:rsidP="00E0112E">
      <w:pPr>
        <w:shd w:val="clear" w:color="auto" w:fill="FFFFFF"/>
        <w:tabs>
          <w:tab w:val="left" w:pos="-851"/>
        </w:tabs>
        <w:spacing w:after="0" w:line="330" w:lineRule="atLeast"/>
        <w:ind w:left="-993" w:firstLine="851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E0112E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Дети 5-6 лет</w:t>
      </w:r>
    </w:p>
    <w:p w:rsidR="00E0112E" w:rsidRPr="00E0112E" w:rsidRDefault="00E0112E" w:rsidP="00E0112E">
      <w:pPr>
        <w:shd w:val="clear" w:color="auto" w:fill="FFFFFF"/>
        <w:tabs>
          <w:tab w:val="left" w:pos="-851"/>
        </w:tabs>
        <w:spacing w:after="0" w:line="330" w:lineRule="atLeast"/>
        <w:ind w:left="-993" w:firstLine="851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E0112E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В старшем дошкольном возрасте происходит интенсивное развитие интеллектуальной, нравственно-волевой и эмоциональной сфер личности. Ребенок пяти лет становится все более активным в познании. Он познает мир, окружающих его людей и себя, что позволяет ему выработать собственный стиль деятельности, основанный на его особенностях и облегчающий социализацию.</w:t>
      </w:r>
    </w:p>
    <w:p w:rsidR="00E0112E" w:rsidRPr="00E0112E" w:rsidRDefault="00E0112E" w:rsidP="00E0112E">
      <w:pPr>
        <w:shd w:val="clear" w:color="auto" w:fill="FFFFFF"/>
        <w:tabs>
          <w:tab w:val="left" w:pos="-851"/>
        </w:tabs>
        <w:spacing w:after="0" w:line="330" w:lineRule="atLeast"/>
        <w:ind w:left="-993" w:firstLine="851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E0112E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Именно в дошкольный период формируются основные эмоциональные новообразования, выступающие неким результатом взаимодействия эмоциональных и познавательных компонентов развития личности.</w:t>
      </w:r>
    </w:p>
    <w:p w:rsidR="00E0112E" w:rsidRPr="00E0112E" w:rsidRDefault="00E0112E" w:rsidP="00E0112E">
      <w:pPr>
        <w:shd w:val="clear" w:color="auto" w:fill="FFFFFF"/>
        <w:tabs>
          <w:tab w:val="left" w:pos="-851"/>
        </w:tabs>
        <w:spacing w:after="0" w:line="330" w:lineRule="atLeast"/>
        <w:ind w:left="-993" w:firstLine="851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E0112E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Главное эмоциональное новообразование этого периода — становление процесса произвольной эмоциональной регуляции.</w:t>
      </w:r>
      <w:r w:rsidRPr="00E011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9" name="Рисунок 19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2E" w:rsidRPr="00E0112E" w:rsidRDefault="00E0112E" w:rsidP="00E0112E">
      <w:pPr>
        <w:shd w:val="clear" w:color="auto" w:fill="FFFFFF"/>
        <w:tabs>
          <w:tab w:val="left" w:pos="-851"/>
        </w:tabs>
        <w:spacing w:after="0" w:line="330" w:lineRule="atLeast"/>
        <w:ind w:left="-993" w:firstLine="851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E0112E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 </w:t>
      </w:r>
    </w:p>
    <w:p w:rsidR="00E0112E" w:rsidRPr="00E0112E" w:rsidRDefault="00E0112E" w:rsidP="00E0112E">
      <w:pPr>
        <w:shd w:val="clear" w:color="auto" w:fill="FFFFFF"/>
        <w:tabs>
          <w:tab w:val="left" w:pos="-851"/>
        </w:tabs>
        <w:spacing w:after="0" w:line="374" w:lineRule="atLeast"/>
        <w:ind w:left="-993" w:firstLine="851"/>
        <w:jc w:val="both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E0112E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Игра на развитие зрительной и слуховой памяти, внимания дошкольников «Прогулка в картинках».</w:t>
      </w:r>
    </w:p>
    <w:p w:rsidR="00E0112E" w:rsidRPr="00E0112E" w:rsidRDefault="00E0112E" w:rsidP="00E0112E">
      <w:pPr>
        <w:shd w:val="clear" w:color="auto" w:fill="FFFFFF"/>
        <w:tabs>
          <w:tab w:val="left" w:pos="-851"/>
        </w:tabs>
        <w:spacing w:after="0" w:line="374" w:lineRule="atLeast"/>
        <w:ind w:left="-993" w:firstLine="851"/>
        <w:jc w:val="both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E0112E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Во время прогулки на улице можно обращать внимание на дорожные знаки, рекламные щиты, можно беседовать с ребенком о том, зачем все это нужно. По возвращении попросите ребенка зарисовать те значки, которые он запомнил.</w:t>
      </w:r>
    </w:p>
    <w:p w:rsidR="00E0112E" w:rsidRPr="00E0112E" w:rsidRDefault="00E0112E" w:rsidP="00E0112E">
      <w:pPr>
        <w:tabs>
          <w:tab w:val="left" w:pos="-851"/>
        </w:tabs>
        <w:spacing w:after="0" w:line="240" w:lineRule="auto"/>
        <w:ind w:left="-993" w:firstLine="851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E0112E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shd w:val="clear" w:color="auto" w:fill="FFFFFF"/>
          <w:lang w:eastAsia="ru-RU"/>
        </w:rPr>
        <w:t> </w:t>
      </w:r>
    </w:p>
    <w:p w:rsidR="00E0112E" w:rsidRPr="00E0112E" w:rsidRDefault="00E0112E" w:rsidP="00E0112E">
      <w:pPr>
        <w:shd w:val="clear" w:color="auto" w:fill="FFFFFF"/>
        <w:tabs>
          <w:tab w:val="left" w:pos="-851"/>
        </w:tabs>
        <w:spacing w:after="0" w:line="360" w:lineRule="atLeast"/>
        <w:ind w:left="-993" w:firstLine="851"/>
        <w:jc w:val="both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E0112E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Игра на развитие мышления, умения подбирать видовые и родовые понятия «Подбери пару».</w:t>
      </w:r>
    </w:p>
    <w:p w:rsidR="00E0112E" w:rsidRPr="00E0112E" w:rsidRDefault="00E0112E" w:rsidP="00E0112E">
      <w:pPr>
        <w:shd w:val="clear" w:color="auto" w:fill="FFFFFF"/>
        <w:tabs>
          <w:tab w:val="left" w:pos="-851"/>
        </w:tabs>
        <w:spacing w:after="0" w:line="360" w:lineRule="atLeast"/>
        <w:ind w:left="-993" w:firstLine="851"/>
        <w:jc w:val="both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E0112E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Взрослый бросает мяч ребенку и говорит, например, «игрушка». Ребенок ловит мяч и отвечает «кукла».</w:t>
      </w:r>
    </w:p>
    <w:p w:rsidR="00E0112E" w:rsidRPr="00E0112E" w:rsidRDefault="00E0112E" w:rsidP="00E0112E">
      <w:pPr>
        <w:shd w:val="clear" w:color="auto" w:fill="FFFFFF"/>
        <w:tabs>
          <w:tab w:val="left" w:pos="-851"/>
        </w:tabs>
        <w:spacing w:after="0" w:line="360" w:lineRule="atLeast"/>
        <w:ind w:left="-993" w:firstLine="851"/>
        <w:jc w:val="both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E0112E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(Осень - дождь, овощи - репа, злаки - пшеница... и т.д.)</w:t>
      </w:r>
    </w:p>
    <w:p w:rsidR="00E0112E" w:rsidRPr="00E0112E" w:rsidRDefault="00E0112E" w:rsidP="00E0112E">
      <w:pPr>
        <w:shd w:val="clear" w:color="auto" w:fill="FFFFFF"/>
        <w:tabs>
          <w:tab w:val="left" w:pos="-851"/>
        </w:tabs>
        <w:spacing w:after="0" w:line="360" w:lineRule="atLeast"/>
        <w:ind w:left="-993" w:firstLine="851"/>
        <w:jc w:val="both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E0112E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Как вариант можно использовать 12-14 пар картинок, связанных между собой по смыслу, например, хлеб - колосок, стул - дерево, глаз - телевизор, нос - роза, очки - дедушка.  Ребенок должен  правильно подобрать пару.</w:t>
      </w:r>
    </w:p>
    <w:p w:rsidR="00E0112E" w:rsidRPr="00E0112E" w:rsidRDefault="00E0112E" w:rsidP="00E0112E">
      <w:pPr>
        <w:tabs>
          <w:tab w:val="left" w:pos="-851"/>
        </w:tabs>
        <w:spacing w:after="0" w:line="240" w:lineRule="auto"/>
        <w:ind w:left="-993" w:firstLine="851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E0112E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shd w:val="clear" w:color="auto" w:fill="FFFFFF"/>
          <w:lang w:eastAsia="ru-RU"/>
        </w:rPr>
        <w:t> </w:t>
      </w:r>
    </w:p>
    <w:p w:rsidR="00E0112E" w:rsidRPr="00E0112E" w:rsidRDefault="00E0112E" w:rsidP="00E0112E">
      <w:pPr>
        <w:shd w:val="clear" w:color="auto" w:fill="FFFFFF"/>
        <w:tabs>
          <w:tab w:val="left" w:pos="-851"/>
        </w:tabs>
        <w:spacing w:after="0" w:line="374" w:lineRule="atLeast"/>
        <w:ind w:left="-993" w:firstLine="851"/>
        <w:jc w:val="both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E0112E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Дети 6-7 лет</w:t>
      </w:r>
    </w:p>
    <w:p w:rsidR="00E0112E" w:rsidRPr="00E0112E" w:rsidRDefault="00E0112E" w:rsidP="00E0112E">
      <w:pPr>
        <w:shd w:val="clear" w:color="auto" w:fill="FFFFFF"/>
        <w:tabs>
          <w:tab w:val="left" w:pos="-851"/>
        </w:tabs>
        <w:spacing w:after="0" w:line="374" w:lineRule="atLeast"/>
        <w:ind w:left="-993" w:firstLine="851"/>
        <w:jc w:val="both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E0112E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Игровая активность, по-прежнему, преобладает, но много времени уделяется и интеллектуальной деятельности.</w:t>
      </w:r>
    </w:p>
    <w:p w:rsidR="00E0112E" w:rsidRPr="00E0112E" w:rsidRDefault="00E0112E" w:rsidP="00E0112E">
      <w:pPr>
        <w:tabs>
          <w:tab w:val="left" w:pos="-851"/>
        </w:tabs>
        <w:spacing w:after="0" w:line="240" w:lineRule="auto"/>
        <w:ind w:left="-993" w:firstLine="851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E0112E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shd w:val="clear" w:color="auto" w:fill="FFFFFF"/>
          <w:lang w:eastAsia="ru-RU"/>
        </w:rPr>
        <w:t> </w:t>
      </w:r>
    </w:p>
    <w:p w:rsidR="00E0112E" w:rsidRPr="00E0112E" w:rsidRDefault="00E0112E" w:rsidP="00E0112E">
      <w:pPr>
        <w:shd w:val="clear" w:color="auto" w:fill="FFFFFF"/>
        <w:tabs>
          <w:tab w:val="left" w:pos="-851"/>
        </w:tabs>
        <w:spacing w:after="0" w:line="360" w:lineRule="atLeast"/>
        <w:ind w:left="-993" w:firstLine="851"/>
        <w:jc w:val="both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E0112E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Игра «Придумай загадку» на активизацию прошлого опыта, мыслительной и речевой деятельности детей.</w:t>
      </w:r>
    </w:p>
    <w:p w:rsidR="00E0112E" w:rsidRPr="00E0112E" w:rsidRDefault="00E0112E" w:rsidP="00E0112E">
      <w:pPr>
        <w:shd w:val="clear" w:color="auto" w:fill="FFFFFF"/>
        <w:tabs>
          <w:tab w:val="left" w:pos="-851"/>
        </w:tabs>
        <w:spacing w:after="0" w:line="374" w:lineRule="atLeast"/>
        <w:ind w:left="-993" w:firstLine="851"/>
        <w:jc w:val="both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E0112E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lastRenderedPageBreak/>
        <w:t>Дети загадывают любое слово (предмет, игрушку, посуду, животное и т.д.) и составляют его описание в форме загадки.</w:t>
      </w:r>
    </w:p>
    <w:p w:rsidR="00E0112E" w:rsidRPr="00E0112E" w:rsidRDefault="00E0112E" w:rsidP="00E0112E">
      <w:pPr>
        <w:shd w:val="clear" w:color="auto" w:fill="FFFFFF"/>
        <w:tabs>
          <w:tab w:val="left" w:pos="-851"/>
        </w:tabs>
        <w:spacing w:after="0" w:line="302" w:lineRule="atLeast"/>
        <w:ind w:left="-993" w:firstLine="851"/>
        <w:jc w:val="both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E0112E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Остальные отгадывают о каком предмете идет речь.</w:t>
      </w:r>
    </w:p>
    <w:p w:rsidR="00E0112E" w:rsidRPr="00E0112E" w:rsidRDefault="00E0112E" w:rsidP="00E0112E">
      <w:pPr>
        <w:tabs>
          <w:tab w:val="left" w:pos="-851"/>
        </w:tabs>
        <w:spacing w:after="0" w:line="240" w:lineRule="auto"/>
        <w:ind w:left="-993" w:firstLine="851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E0112E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shd w:val="clear" w:color="auto" w:fill="FFFFFF"/>
          <w:lang w:eastAsia="ru-RU"/>
        </w:rPr>
        <w:t> </w:t>
      </w:r>
    </w:p>
    <w:p w:rsidR="00E0112E" w:rsidRPr="00E0112E" w:rsidRDefault="00E0112E" w:rsidP="00E0112E">
      <w:pPr>
        <w:shd w:val="clear" w:color="auto" w:fill="FFFFFF"/>
        <w:tabs>
          <w:tab w:val="left" w:pos="-851"/>
        </w:tabs>
        <w:spacing w:after="0" w:line="360" w:lineRule="atLeast"/>
        <w:ind w:left="-993" w:firstLine="851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E0112E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Игра на расширение объема внимания, развитие способности к сосредоточению «Найди два одинаковых числа».</w:t>
      </w:r>
    </w:p>
    <w:p w:rsidR="00E0112E" w:rsidRPr="00E0112E" w:rsidRDefault="00E0112E" w:rsidP="00E0112E">
      <w:pPr>
        <w:shd w:val="clear" w:color="auto" w:fill="FFFFFF"/>
        <w:tabs>
          <w:tab w:val="left" w:pos="-851"/>
        </w:tabs>
        <w:spacing w:after="0" w:line="360" w:lineRule="atLeast"/>
        <w:ind w:left="-993" w:firstLine="851"/>
        <w:jc w:val="both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E0112E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Необходимо подготовить карточки 30x20см с наклеенными числами от 1-го до 20-ти, фишки.</w:t>
      </w:r>
    </w:p>
    <w:p w:rsidR="00E0112E" w:rsidRPr="00E0112E" w:rsidRDefault="00E0112E" w:rsidP="00E0112E">
      <w:pPr>
        <w:shd w:val="clear" w:color="auto" w:fill="FFFFFF"/>
        <w:tabs>
          <w:tab w:val="left" w:pos="-851"/>
        </w:tabs>
        <w:spacing w:after="0" w:line="360" w:lineRule="atLeast"/>
        <w:ind w:left="-993" w:firstLine="851"/>
        <w:jc w:val="both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E0112E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У каждого из детей карточки размером 30x20 см. На ней на всей поверхности наклеены числа от 1-го до 20-ти из них два числа одинаковые. Ребенок должен их найти и закрыть фишками. У всех детей карточки разные, то есть заданиями они могут меняться. Для проведения данной игры ребенок должен знать цифра. Игра подходит для индивидуального и для группового использования, количество игроков зависит от количества подготовленных карточек.</w:t>
      </w:r>
    </w:p>
    <w:p w:rsidR="00E0112E" w:rsidRPr="00E0112E" w:rsidRDefault="00E0112E" w:rsidP="00E0112E">
      <w:pPr>
        <w:shd w:val="clear" w:color="auto" w:fill="FFFFFF"/>
        <w:tabs>
          <w:tab w:val="left" w:pos="-851"/>
        </w:tabs>
        <w:spacing w:after="0" w:line="360" w:lineRule="atLeast"/>
        <w:ind w:left="-993" w:firstLine="851"/>
        <w:jc w:val="both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E0112E">
        <w:rPr>
          <w:rFonts w:ascii="Times New Roman" w:eastAsia="Times New Roman" w:hAnsi="Times New Roman" w:cs="Times New Roman"/>
          <w:b/>
          <w:bCs/>
          <w:noProof w:val="0"/>
          <w:color w:val="0D0D0D" w:themeColor="text1" w:themeTint="F2"/>
          <w:sz w:val="28"/>
          <w:szCs w:val="28"/>
          <w:lang w:eastAsia="ru-RU"/>
        </w:rPr>
        <w:t> </w:t>
      </w:r>
    </w:p>
    <w:p w:rsidR="00E0112E" w:rsidRPr="00E0112E" w:rsidRDefault="00E0112E" w:rsidP="00E0112E">
      <w:pPr>
        <w:shd w:val="clear" w:color="auto" w:fill="FFFFFF"/>
        <w:tabs>
          <w:tab w:val="left" w:pos="-851"/>
        </w:tabs>
        <w:spacing w:after="0" w:line="360" w:lineRule="atLeast"/>
        <w:ind w:left="-993" w:firstLine="851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E0112E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Игра «Шифровка» на стимулирование распределения внимания, умение сосредоточиться.</w:t>
      </w:r>
    </w:p>
    <w:p w:rsidR="00E0112E" w:rsidRPr="00E0112E" w:rsidRDefault="00E0112E" w:rsidP="00E0112E">
      <w:pPr>
        <w:shd w:val="clear" w:color="auto" w:fill="FFFFFF"/>
        <w:tabs>
          <w:tab w:val="left" w:pos="-851"/>
        </w:tabs>
        <w:spacing w:after="0" w:line="360" w:lineRule="atLeast"/>
        <w:ind w:left="-993" w:firstLine="851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E0112E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На одном из бланков, предложенных ребенку, нарисованы различные фигуры (стрелка, крестик, флажок, квадрат, треугольник и т.д.), до 6-8 фигур. Под ними определенные буквы.</w:t>
      </w:r>
    </w:p>
    <w:p w:rsidR="00E0112E" w:rsidRPr="00E0112E" w:rsidRDefault="00E0112E" w:rsidP="00E0112E">
      <w:pPr>
        <w:shd w:val="clear" w:color="auto" w:fill="FFFFFF"/>
        <w:tabs>
          <w:tab w:val="left" w:pos="-851"/>
        </w:tabs>
        <w:spacing w:after="0" w:line="285" w:lineRule="atLeast"/>
        <w:ind w:left="-993" w:firstLine="851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E0112E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Например:</w:t>
      </w:r>
    </w:p>
    <w:p w:rsidR="00E0112E" w:rsidRPr="00E0112E" w:rsidRDefault="00E0112E" w:rsidP="00E0112E">
      <w:pPr>
        <w:shd w:val="clear" w:color="auto" w:fill="FFFFFF"/>
        <w:tabs>
          <w:tab w:val="left" w:pos="-851"/>
        </w:tabs>
        <w:spacing w:after="0" w:line="360" w:lineRule="atLeast"/>
        <w:ind w:left="-993" w:firstLine="851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E0112E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К Т О Н Р А</w:t>
      </w:r>
    </w:p>
    <w:p w:rsidR="00E0112E" w:rsidRPr="00E0112E" w:rsidRDefault="00E0112E" w:rsidP="00E0112E">
      <w:pPr>
        <w:shd w:val="clear" w:color="auto" w:fill="FFFFFF"/>
        <w:tabs>
          <w:tab w:val="left" w:pos="-851"/>
        </w:tabs>
        <w:spacing w:after="0" w:line="360" w:lineRule="atLeast"/>
        <w:ind w:left="-993" w:firstLine="851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E0112E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На втором бланке зашифрованы слова с помощью этих фигур.</w:t>
      </w:r>
    </w:p>
    <w:p w:rsidR="00E0112E" w:rsidRPr="00E0112E" w:rsidRDefault="00E0112E" w:rsidP="00E0112E">
      <w:pPr>
        <w:shd w:val="clear" w:color="auto" w:fill="FFFFFF"/>
        <w:tabs>
          <w:tab w:val="left" w:pos="-851"/>
        </w:tabs>
        <w:spacing w:after="0" w:line="389" w:lineRule="atLeast"/>
        <w:ind w:left="-993" w:firstLine="851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E0112E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Например: - (НОРА)</w:t>
      </w:r>
    </w:p>
    <w:p w:rsidR="00E0112E" w:rsidRPr="00E0112E" w:rsidRDefault="00E0112E" w:rsidP="00E0112E">
      <w:pPr>
        <w:shd w:val="clear" w:color="auto" w:fill="FFFFFF"/>
        <w:tabs>
          <w:tab w:val="left" w:pos="-851"/>
        </w:tabs>
        <w:spacing w:after="0" w:line="389" w:lineRule="atLeast"/>
        <w:ind w:left="-993" w:firstLine="851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E0112E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-(КОТ)</w:t>
      </w:r>
    </w:p>
    <w:p w:rsidR="00E0112E" w:rsidRPr="00E0112E" w:rsidRDefault="00E0112E" w:rsidP="00E0112E">
      <w:pPr>
        <w:shd w:val="clear" w:color="auto" w:fill="FFFFFF"/>
        <w:tabs>
          <w:tab w:val="left" w:pos="-851"/>
        </w:tabs>
        <w:spacing w:after="0" w:line="389" w:lineRule="atLeast"/>
        <w:ind w:left="-993" w:firstLine="851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E0112E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-(НОТА)</w:t>
      </w:r>
    </w:p>
    <w:p w:rsidR="00E0112E" w:rsidRPr="00E0112E" w:rsidRDefault="00E0112E" w:rsidP="00E0112E">
      <w:pPr>
        <w:shd w:val="clear" w:color="auto" w:fill="FFFFFF"/>
        <w:tabs>
          <w:tab w:val="left" w:pos="-851"/>
        </w:tabs>
        <w:spacing w:after="0" w:line="389" w:lineRule="atLeast"/>
        <w:ind w:left="-993" w:firstLine="851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E0112E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-(РОТ)</w:t>
      </w:r>
    </w:p>
    <w:p w:rsidR="00E0112E" w:rsidRPr="00E0112E" w:rsidRDefault="00E0112E" w:rsidP="00E0112E">
      <w:pPr>
        <w:shd w:val="clear" w:color="auto" w:fill="FFFFFF"/>
        <w:tabs>
          <w:tab w:val="left" w:pos="-851"/>
        </w:tabs>
        <w:spacing w:after="0" w:line="389" w:lineRule="atLeast"/>
        <w:ind w:left="-993" w:firstLine="851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E0112E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-(ТАК)</w:t>
      </w:r>
    </w:p>
    <w:p w:rsidR="00E0112E" w:rsidRPr="00E0112E" w:rsidRDefault="00E0112E" w:rsidP="00E0112E">
      <w:pPr>
        <w:shd w:val="clear" w:color="auto" w:fill="FFFFFF"/>
        <w:tabs>
          <w:tab w:val="left" w:pos="-851"/>
        </w:tabs>
        <w:spacing w:after="0" w:line="374" w:lineRule="atLeast"/>
        <w:ind w:left="-993" w:firstLine="851"/>
        <w:jc w:val="both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E0112E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Ребенок должен расшифровать слова, изображенные фигурами, с помощью первого бланка, где под ними написаны буквы.</w:t>
      </w:r>
    </w:p>
    <w:p w:rsidR="00884A6B" w:rsidRPr="00E0112E" w:rsidRDefault="00884A6B" w:rsidP="00E0112E">
      <w:pPr>
        <w:tabs>
          <w:tab w:val="left" w:pos="-851"/>
        </w:tabs>
        <w:ind w:left="-993" w:firstLine="85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0112E" w:rsidRPr="00E0112E" w:rsidRDefault="00E0112E">
      <w:pPr>
        <w:tabs>
          <w:tab w:val="left" w:pos="-851"/>
        </w:tabs>
        <w:ind w:left="-993" w:firstLine="85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E0112E" w:rsidRPr="00E0112E" w:rsidSect="009A4D3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37EF4"/>
    <w:multiLevelType w:val="multilevel"/>
    <w:tmpl w:val="338E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4D37"/>
    <w:rsid w:val="007149C4"/>
    <w:rsid w:val="00884A6B"/>
    <w:rsid w:val="009A4D37"/>
    <w:rsid w:val="00E0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6B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a00">
    <w:name w:val="a0"/>
    <w:basedOn w:val="a"/>
    <w:rsid w:val="00E0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0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011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011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2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1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886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a9-9425</dc:creator>
  <cp:lastModifiedBy>a9-9425</cp:lastModifiedBy>
  <cp:revision>2</cp:revision>
  <dcterms:created xsi:type="dcterms:W3CDTF">2023-01-27T06:01:00Z</dcterms:created>
  <dcterms:modified xsi:type="dcterms:W3CDTF">2023-01-27T06:01:00Z</dcterms:modified>
</cp:coreProperties>
</file>