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E" w:rsidRPr="00B255FE" w:rsidRDefault="00B255FE" w:rsidP="00B255FE">
      <w:pPr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Комплекс артикуляционной гимнастики для свистящих и шипящих.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1. Положить широкий язычок на нижнюю губу и выдыхать на ватный шарик (следить, чтобы щёки не надувались);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2.Немного приоткрыть рот, положить расслабленный язык на нижнюю губу и, пошлёпывая его губами, произносить звуки пя-пя-пя…(упражнение делается на одном выдохе);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3.Широко открыть рот, кончиком языка сильно «почистить» за нижними зубами (влево - вправо) под счёт до 8. Затем поднять язычок вверх и почистить за верхними зубами (рот при этом широко открыт).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4.Открыть рот, «приклеить» (присосать) язык к нёбу. Следить, чтобы при этом рот был широко открыт. Удерживать язык в таком положении под счет до 5; постепенно до 10. Повторить 3-4 раза.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5.широко открыть рот, высунуть язык и тянуть его к носу. Стараться, чтобы бока язычка были загнуты в виде чашечки. Стараться не поддерживать язык нижней губой. Удерживать язык в таком положении под счёт до 5, потом до 10. Повторить 3-4 раза.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85" name="Рисунок 8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Комплекс артикуляционной гимнастики для Р-Л.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86" name="Рисунок 86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 xml:space="preserve">1. Улыбнуться, приоткрыть рот и пощёлкать кончиком языка («Как лошадка цокает»), следить, чтобы двигался только язык, чтобы кончик языка не </w:t>
      </w: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lastRenderedPageBreak/>
        <w:t>подворачивался внутрь Выполнять упражнение 15-20 секунд;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2.Улыбнуться, приоткрыть рот и кончиком языка погладить твёрдое нёбо, делая движения языком вперёд-назад;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3. Улыбнуться, широко открыть рот, поднять язык вверх, кончиком языка с силой «ударять» по бугоркам (альвеолам) за верхними зубами и произносить звуки «д-д-д…» Выполнять 10-20 секунд сначала медленно, затем все быстрее и быстрее. Следить, чтобы «работал» только кончик языка, а сам язык не прыгал.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4. Широко открыть рот, поднять язык вверх, кончиком языка с силой «ударять» по бугоркам (альвеолам) за верхними зубами и произносить звуки «дын-дын-дын…» (сначала медленно, затем все быстрее и быстрее). Повторять в течении 5-10 секунд.</w:t>
      </w:r>
    </w:p>
    <w:p w:rsidR="00B255FE" w:rsidRPr="00B255FE" w:rsidRDefault="00B255FE" w:rsidP="00B255F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255FE">
        <w:rPr>
          <w:rFonts w:ascii="Times New Roman" w:eastAsia="Times New Roman" w:hAnsi="Times New Roman" w:cs="Times New Roman"/>
          <w:noProof w:val="0"/>
          <w:color w:val="17365D"/>
          <w:sz w:val="36"/>
          <w:szCs w:val="36"/>
          <w:lang w:eastAsia="ru-RU"/>
        </w:rPr>
        <w:t> </w:t>
      </w:r>
    </w:p>
    <w:p w:rsidR="00B255FE" w:rsidRPr="00B255FE" w:rsidRDefault="00B255FE" w:rsidP="00B255FE">
      <w:pPr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255FE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5. Улыбнуться, открыть широко рот, поднять язык вверх и упереть его в бугорки (альвеолы). Пытаться произнести «дзззз», но не отрывисто, а протяжно, в течение 10-15 секунд (помнить, что комар злой, поэтому нажимать языком на бугорки энергично)</w:t>
      </w:r>
    </w:p>
    <w:p w:rsidR="00044D53" w:rsidRPr="001D0040" w:rsidRDefault="00044D53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044D53" w:rsidRPr="001D0040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751D37"/>
    <w:rsid w:val="0087209D"/>
    <w:rsid w:val="00AE1ACA"/>
    <w:rsid w:val="00B255FE"/>
    <w:rsid w:val="00B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2023-01-27T13:24:00Z</dcterms:created>
  <dcterms:modified xsi:type="dcterms:W3CDTF">2023-01-27T13:24:00Z</dcterms:modified>
</cp:coreProperties>
</file>