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17.01.1992 №2202-1 «О прокуратуре Российской Федерации» </w:t>
      </w:r>
      <w:hyperlink r:id="rId5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25.12.2008 N 273-ФЗ «О противодействии коррупции» </w:t>
      </w:r>
      <w:hyperlink r:id="rId6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hyperlink r:id="rId7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Федеральный закон Российской Федерации от 03.12.2012 № 230-ФЗ «О </w:t>
      </w:r>
      <w:proofErr w:type="gramStart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контроле за</w:t>
      </w:r>
      <w:proofErr w:type="gramEnd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8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Федеральный закон Российской Федерации от 17.07.2009 № 172-ФЗ «Об </w:t>
      </w:r>
      <w:proofErr w:type="spellStart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антикоррупционной</w:t>
      </w:r>
      <w:proofErr w:type="spellEnd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9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0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proofErr w:type="gramStart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1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  <w:proofErr w:type="gramEnd"/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</w:t>
      </w:r>
      <w:proofErr w:type="spellStart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КоАП</w:t>
      </w:r>
      <w:proofErr w:type="spellEnd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РФ </w:t>
      </w:r>
      <w:hyperlink r:id="rId12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hyperlink r:id="rId13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hyperlink r:id="rId14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Федеральный закон Российской Федерации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контроля за</w:t>
      </w:r>
      <w:proofErr w:type="gramEnd"/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 xml:space="preserve"> соблюдением законодательства Российской Федерации о противодействии коррупции» </w:t>
      </w:r>
      <w:hyperlink r:id="rId15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3053A2" w:rsidRPr="003053A2" w:rsidRDefault="003053A2" w:rsidP="00305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</w:pPr>
      <w:r w:rsidRPr="003053A2">
        <w:rPr>
          <w:rFonts w:ascii="Verdana" w:eastAsia="Times New Roman" w:hAnsi="Verdana" w:cs="Times New Roman"/>
          <w:color w:val="005CB9"/>
          <w:sz w:val="20"/>
          <w:szCs w:val="20"/>
          <w:lang w:eastAsia="ru-RU"/>
        </w:rPr>
        <w:t>Федеральный закон Российской Федерации от 06.02.2019 № 5-ФЗ «О внесении изменений в отдельные законодательные акты Российской Федерации в целях противодействия коррупции"» </w:t>
      </w:r>
      <w:hyperlink r:id="rId16" w:tgtFrame="_blank" w:history="1">
        <w:r w:rsidRPr="003053A2">
          <w:rPr>
            <w:rFonts w:ascii="Verdana" w:eastAsia="Times New Roman" w:hAnsi="Verdana" w:cs="Times New Roman"/>
            <w:color w:val="284700"/>
            <w:sz w:val="20"/>
            <w:u w:val="single"/>
            <w:lang w:eastAsia="ru-RU"/>
          </w:rPr>
          <w:t>Текст федерального закона</w:t>
        </w:r>
      </w:hyperlink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0B9"/>
    <w:multiLevelType w:val="multilevel"/>
    <w:tmpl w:val="D4A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A2"/>
    <w:rsid w:val="003053A2"/>
    <w:rsid w:val="00A53D68"/>
    <w:rsid w:val="00BA6E15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" TargetMode="External"/><Relationship Id="rId13" Type="http://schemas.openxmlformats.org/officeDocument/2006/relationships/hyperlink" Target="http://pravo.gov.ru/proxy/ips/?docbody=&amp;nd=1021053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" TargetMode="External"/><Relationship Id="rId12" Type="http://schemas.openxmlformats.org/officeDocument/2006/relationships/hyperlink" Target="http://www.genproc.gov.ru/anticor/documents/195gp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1902060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65202" TargetMode="External"/><Relationship Id="rId5" Type="http://schemas.openxmlformats.org/officeDocument/2006/relationships/hyperlink" Target="http://pravo.gov.ru/proxy/ips/?docbody=&amp;nd=102014157" TargetMode="External"/><Relationship Id="rId15" Type="http://schemas.openxmlformats.org/officeDocument/2006/relationships/hyperlink" Target="http://pravo.gov.ru/proxy/ips/?docbody=&amp;nd=102478867" TargetMode="External"/><Relationship Id="rId10" Type="http://schemas.openxmlformats.org/officeDocument/2006/relationships/hyperlink" Target="http://pravo.gov.ru/proxy/ips/?docbody=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pravo.gov.ru/proxy/ips/?docbody=&amp;nd=102108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2024-02-06T09:11:00Z</dcterms:created>
  <dcterms:modified xsi:type="dcterms:W3CDTF">2024-02-06T09:11:00Z</dcterms:modified>
</cp:coreProperties>
</file>